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04F" w:rsidRDefault="005168DD">
      <w:pPr>
        <w:spacing w:before="77"/>
        <w:ind w:left="112"/>
        <w:rPr>
          <w:sz w:val="13"/>
        </w:rPr>
      </w:pPr>
      <w:r>
        <w:rPr>
          <w:sz w:val="13"/>
        </w:rPr>
        <w:t>I'</w:t>
      </w:r>
    </w:p>
    <w:p w:rsidR="0045204F" w:rsidRDefault="0045204F">
      <w:pPr>
        <w:pStyle w:val="BodyText"/>
        <w:spacing w:before="5"/>
        <w:rPr>
          <w:sz w:val="19"/>
        </w:rPr>
      </w:pPr>
    </w:p>
    <w:p w:rsidR="0045204F" w:rsidRDefault="0045204F">
      <w:pPr>
        <w:rPr>
          <w:sz w:val="19"/>
        </w:rPr>
        <w:sectPr w:rsidR="0045204F">
          <w:type w:val="continuous"/>
          <w:pgSz w:w="12240" w:h="15840"/>
          <w:pgMar w:top="180" w:right="0" w:bottom="0" w:left="200" w:header="720" w:footer="720" w:gutter="0"/>
          <w:cols w:space="720"/>
        </w:sectPr>
      </w:pPr>
    </w:p>
    <w:p w:rsidR="0045204F" w:rsidRDefault="0045204F">
      <w:pPr>
        <w:pStyle w:val="BodyText"/>
        <w:rPr>
          <w:sz w:val="16"/>
        </w:rPr>
      </w:pPr>
    </w:p>
    <w:p w:rsidR="0045204F" w:rsidRPr="00C83826" w:rsidRDefault="0045204F">
      <w:pPr>
        <w:pStyle w:val="BodyText"/>
        <w:rPr>
          <w:rFonts w:eastAsia="Arial"/>
          <w:b/>
          <w:bCs/>
          <w:sz w:val="32"/>
          <w:szCs w:val="32"/>
        </w:rPr>
      </w:pPr>
    </w:p>
    <w:p w:rsidR="0045204F" w:rsidRPr="00C83826" w:rsidRDefault="0045204F">
      <w:pPr>
        <w:pStyle w:val="BodyText"/>
        <w:rPr>
          <w:rFonts w:eastAsia="Arial"/>
          <w:b/>
          <w:bCs/>
          <w:sz w:val="32"/>
          <w:szCs w:val="32"/>
        </w:rPr>
      </w:pPr>
    </w:p>
    <w:p w:rsidR="0045204F" w:rsidRPr="00C83826" w:rsidRDefault="0045204F">
      <w:pPr>
        <w:pStyle w:val="BodyText"/>
        <w:rPr>
          <w:rFonts w:eastAsia="Arial"/>
          <w:b/>
          <w:bCs/>
          <w:sz w:val="32"/>
          <w:szCs w:val="32"/>
        </w:rPr>
      </w:pPr>
    </w:p>
    <w:p w:rsidR="0045204F" w:rsidRPr="00C83826" w:rsidRDefault="0045204F">
      <w:pPr>
        <w:pStyle w:val="BodyText"/>
        <w:rPr>
          <w:rFonts w:eastAsia="Arial"/>
          <w:b/>
          <w:bCs/>
          <w:sz w:val="32"/>
          <w:szCs w:val="32"/>
        </w:rPr>
      </w:pPr>
    </w:p>
    <w:p w:rsidR="0045204F" w:rsidRPr="00C83826" w:rsidRDefault="005168DD" w:rsidP="00E437FA">
      <w:pPr>
        <w:ind w:left="720" w:right="526"/>
        <w:rPr>
          <w:rFonts w:eastAsia="Arial"/>
          <w:b/>
          <w:bCs/>
          <w:sz w:val="32"/>
          <w:szCs w:val="32"/>
        </w:rPr>
      </w:pPr>
      <w:r w:rsidRPr="00C83826">
        <w:rPr>
          <w:rFonts w:eastAsia="Arial"/>
          <w:b/>
          <w:bCs/>
          <w:sz w:val="32"/>
          <w:szCs w:val="32"/>
        </w:rPr>
        <w:t>ASSETS</w:t>
      </w:r>
    </w:p>
    <w:p w:rsidR="0045204F" w:rsidRPr="00C83826" w:rsidRDefault="005168DD" w:rsidP="00C83826">
      <w:pPr>
        <w:spacing w:before="100"/>
        <w:ind w:left="720" w:firstLine="270"/>
        <w:rPr>
          <w:rFonts w:eastAsia="Arial"/>
          <w:b/>
          <w:bCs/>
          <w:sz w:val="28"/>
          <w:szCs w:val="28"/>
        </w:rPr>
      </w:pPr>
      <w:r w:rsidRPr="00C83826">
        <w:rPr>
          <w:rFonts w:eastAsia="Arial"/>
          <w:b/>
          <w:bCs/>
          <w:sz w:val="28"/>
          <w:szCs w:val="28"/>
        </w:rPr>
        <w:t xml:space="preserve">Current </w:t>
      </w:r>
      <w:r w:rsidR="00C83826">
        <w:rPr>
          <w:rFonts w:eastAsia="Arial"/>
          <w:b/>
          <w:bCs/>
          <w:sz w:val="28"/>
          <w:szCs w:val="28"/>
        </w:rPr>
        <w:t>A</w:t>
      </w:r>
      <w:r w:rsidRPr="00C83826">
        <w:rPr>
          <w:rFonts w:eastAsia="Arial"/>
          <w:b/>
          <w:bCs/>
          <w:sz w:val="28"/>
          <w:szCs w:val="28"/>
        </w:rPr>
        <w:t>ssets</w:t>
      </w:r>
    </w:p>
    <w:p w:rsidR="0045204F" w:rsidRPr="00C83826" w:rsidRDefault="005168DD" w:rsidP="00C83826">
      <w:pPr>
        <w:spacing w:before="91"/>
        <w:ind w:left="1260" w:hanging="90"/>
        <w:rPr>
          <w:rFonts w:eastAsia="Arial"/>
          <w:b/>
          <w:bCs/>
          <w:sz w:val="24"/>
          <w:szCs w:val="24"/>
        </w:rPr>
      </w:pPr>
      <w:r w:rsidRPr="00C83826">
        <w:rPr>
          <w:rFonts w:eastAsia="Arial"/>
          <w:b/>
          <w:bCs/>
          <w:sz w:val="24"/>
          <w:szCs w:val="24"/>
        </w:rPr>
        <w:t>Checking/Savi</w:t>
      </w:r>
      <w:r w:rsidR="00E437FA" w:rsidRPr="00C83826">
        <w:rPr>
          <w:rFonts w:eastAsia="Arial"/>
          <w:b/>
          <w:bCs/>
          <w:sz w:val="24"/>
          <w:szCs w:val="24"/>
        </w:rPr>
        <w:t>ng</w:t>
      </w:r>
      <w:r w:rsidRPr="00C83826">
        <w:rPr>
          <w:rFonts w:eastAsia="Arial"/>
          <w:b/>
          <w:bCs/>
          <w:sz w:val="24"/>
          <w:szCs w:val="24"/>
        </w:rPr>
        <w:t>s</w:t>
      </w:r>
    </w:p>
    <w:p w:rsidR="0045204F" w:rsidRPr="00C83826" w:rsidRDefault="005168DD" w:rsidP="00C83826">
      <w:pPr>
        <w:rPr>
          <w:rFonts w:eastAsia="Arial"/>
          <w:b/>
          <w:bCs/>
          <w:sz w:val="32"/>
          <w:szCs w:val="32"/>
        </w:rPr>
      </w:pPr>
      <w:r w:rsidRPr="00C83826">
        <w:rPr>
          <w:rFonts w:eastAsia="Arial"/>
          <w:b/>
          <w:bCs/>
          <w:sz w:val="32"/>
          <w:szCs w:val="32"/>
        </w:rPr>
        <w:br w:type="column"/>
      </w:r>
      <w:r w:rsidRPr="00C83826">
        <w:rPr>
          <w:rFonts w:eastAsia="Arial"/>
          <w:b/>
          <w:bCs/>
          <w:sz w:val="32"/>
          <w:szCs w:val="32"/>
        </w:rPr>
        <w:t>Fort Worth Police Benevolent Association</w:t>
      </w:r>
    </w:p>
    <w:p w:rsidR="0045204F" w:rsidRPr="00E437FA" w:rsidRDefault="005168DD" w:rsidP="00E437FA">
      <w:pPr>
        <w:spacing w:before="35"/>
        <w:ind w:right="3429" w:hanging="90"/>
        <w:jc w:val="center"/>
        <w:rPr>
          <w:rFonts w:ascii="Arial"/>
          <w:b/>
          <w:sz w:val="24"/>
          <w:szCs w:val="24"/>
        </w:rPr>
      </w:pPr>
      <w:r w:rsidRPr="00E437FA">
        <w:rPr>
          <w:rFonts w:ascii="Arial"/>
          <w:b/>
          <w:sz w:val="24"/>
          <w:szCs w:val="24"/>
        </w:rPr>
        <w:t>Statement of Financial Position - Tax Basis</w:t>
      </w:r>
    </w:p>
    <w:p w:rsidR="0045204F" w:rsidRPr="00C83826" w:rsidRDefault="005168DD" w:rsidP="00E437FA">
      <w:pPr>
        <w:tabs>
          <w:tab w:val="left" w:pos="4991"/>
        </w:tabs>
        <w:spacing w:before="20"/>
        <w:ind w:left="1350"/>
        <w:rPr>
          <w:sz w:val="20"/>
          <w:szCs w:val="20"/>
        </w:rPr>
      </w:pPr>
      <w:r w:rsidRPr="00C83826">
        <w:rPr>
          <w:rFonts w:ascii="Arial"/>
          <w:b/>
          <w:sz w:val="20"/>
          <w:szCs w:val="20"/>
        </w:rPr>
        <w:t>As of December</w:t>
      </w:r>
      <w:r w:rsidRPr="00C83826">
        <w:rPr>
          <w:rFonts w:ascii="Arial"/>
          <w:b/>
          <w:spacing w:val="15"/>
          <w:sz w:val="20"/>
          <w:szCs w:val="20"/>
        </w:rPr>
        <w:t xml:space="preserve"> </w:t>
      </w:r>
      <w:r w:rsidRPr="00C83826">
        <w:rPr>
          <w:rFonts w:ascii="Arial"/>
          <w:b/>
          <w:sz w:val="20"/>
          <w:szCs w:val="20"/>
        </w:rPr>
        <w:t>31,</w:t>
      </w:r>
      <w:r w:rsidRPr="00C83826">
        <w:rPr>
          <w:rFonts w:ascii="Arial"/>
          <w:b/>
          <w:spacing w:val="-1"/>
          <w:sz w:val="20"/>
          <w:szCs w:val="20"/>
        </w:rPr>
        <w:t xml:space="preserve"> </w:t>
      </w:r>
      <w:r w:rsidRPr="00C83826">
        <w:rPr>
          <w:rFonts w:ascii="Arial"/>
          <w:b/>
          <w:sz w:val="20"/>
          <w:szCs w:val="20"/>
        </w:rPr>
        <w:t>2016</w:t>
      </w:r>
      <w:r w:rsidRPr="00C83826">
        <w:rPr>
          <w:rFonts w:ascii="Arial"/>
          <w:b/>
          <w:sz w:val="20"/>
          <w:szCs w:val="20"/>
        </w:rPr>
        <w:tab/>
      </w:r>
    </w:p>
    <w:p w:rsidR="0045204F" w:rsidRDefault="0045204F" w:rsidP="00E437FA">
      <w:pPr>
        <w:spacing w:line="58" w:lineRule="exact"/>
        <w:ind w:left="720"/>
        <w:rPr>
          <w:sz w:val="5"/>
        </w:rPr>
        <w:sectPr w:rsidR="0045204F">
          <w:type w:val="continuous"/>
          <w:pgSz w:w="12240" w:h="15840"/>
          <w:pgMar w:top="180" w:right="0" w:bottom="0" w:left="200" w:header="720" w:footer="720" w:gutter="0"/>
          <w:cols w:num="2" w:space="720" w:equalWidth="0">
            <w:col w:w="3046" w:space="40"/>
            <w:col w:w="8954"/>
          </w:cols>
        </w:sectPr>
      </w:pPr>
    </w:p>
    <w:p w:rsidR="0045204F" w:rsidRDefault="0045204F" w:rsidP="00E437FA">
      <w:pPr>
        <w:pStyle w:val="BodyText"/>
        <w:spacing w:before="2"/>
        <w:ind w:left="720"/>
        <w:rPr>
          <w:sz w:val="8"/>
        </w:rPr>
      </w:pPr>
    </w:p>
    <w:tbl>
      <w:tblPr>
        <w:tblW w:w="0" w:type="auto"/>
        <w:tblInd w:w="9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2"/>
        <w:gridCol w:w="2749"/>
      </w:tblGrid>
      <w:tr w:rsidR="0045204F" w:rsidRPr="00230EA0">
        <w:trPr>
          <w:trHeight w:val="220"/>
        </w:trPr>
        <w:tc>
          <w:tcPr>
            <w:tcW w:w="6082" w:type="dxa"/>
          </w:tcPr>
          <w:p w:rsidR="0045204F" w:rsidRPr="00E437FA" w:rsidRDefault="005168DD" w:rsidP="00E437FA">
            <w:pPr>
              <w:pStyle w:val="TableParagraph"/>
              <w:spacing w:line="170" w:lineRule="exac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A">
              <w:rPr>
                <w:rFonts w:ascii="Times New Roman" w:hAnsi="Times New Roman" w:cs="Times New Roman"/>
                <w:sz w:val="20"/>
                <w:szCs w:val="20"/>
              </w:rPr>
              <w:t>Ciera Bank Sav</w:t>
            </w:r>
            <w:r w:rsidR="00E437FA"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</w:p>
        </w:tc>
        <w:tc>
          <w:tcPr>
            <w:tcW w:w="2749" w:type="dxa"/>
          </w:tcPr>
          <w:p w:rsidR="0045204F" w:rsidRPr="00230EA0" w:rsidRDefault="005168DD" w:rsidP="00E437FA">
            <w:pPr>
              <w:pStyle w:val="TableParagraph"/>
              <w:spacing w:line="177" w:lineRule="exact"/>
              <w:ind w:left="720" w:right="35"/>
              <w:jc w:val="right"/>
              <w:rPr>
                <w:rFonts w:ascii="Times New Roman"/>
                <w:sz w:val="20"/>
                <w:szCs w:val="20"/>
              </w:rPr>
            </w:pPr>
            <w:r w:rsidRPr="00230EA0">
              <w:rPr>
                <w:rFonts w:ascii="Times New Roman"/>
                <w:sz w:val="20"/>
                <w:szCs w:val="20"/>
              </w:rPr>
              <w:t>17,284.60</w:t>
            </w:r>
          </w:p>
        </w:tc>
      </w:tr>
      <w:tr w:rsidR="0045204F" w:rsidRPr="00BF05B6">
        <w:trPr>
          <w:trHeight w:val="240"/>
        </w:trPr>
        <w:tc>
          <w:tcPr>
            <w:tcW w:w="6082" w:type="dxa"/>
          </w:tcPr>
          <w:p w:rsidR="0045204F" w:rsidRPr="00E437FA" w:rsidRDefault="005168DD" w:rsidP="00E437FA">
            <w:pPr>
              <w:pStyle w:val="TableParagraph"/>
              <w:spacing w:before="42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A">
              <w:rPr>
                <w:rFonts w:ascii="Times New Roman" w:hAnsi="Times New Roman" w:cs="Times New Roman"/>
                <w:sz w:val="20"/>
                <w:szCs w:val="20"/>
              </w:rPr>
              <w:t xml:space="preserve">Ciera Bank </w:t>
            </w:r>
          </w:p>
        </w:tc>
        <w:tc>
          <w:tcPr>
            <w:tcW w:w="2749" w:type="dxa"/>
            <w:tcBorders>
              <w:bottom w:val="single" w:sz="18" w:space="0" w:color="000000"/>
            </w:tcBorders>
          </w:tcPr>
          <w:p w:rsidR="0045204F" w:rsidRPr="00BF05B6" w:rsidRDefault="005168DD" w:rsidP="00E437FA">
            <w:pPr>
              <w:pStyle w:val="TableParagraph"/>
              <w:spacing w:before="39"/>
              <w:ind w:left="720" w:right="40"/>
              <w:jc w:val="right"/>
              <w:rPr>
                <w:rFonts w:ascii="Times New Roman"/>
                <w:sz w:val="20"/>
                <w:szCs w:val="20"/>
              </w:rPr>
            </w:pPr>
            <w:r w:rsidRPr="00BF05B6">
              <w:rPr>
                <w:rFonts w:ascii="Times New Roman"/>
                <w:sz w:val="20"/>
                <w:szCs w:val="20"/>
              </w:rPr>
              <w:t>244,913.77</w:t>
            </w:r>
          </w:p>
        </w:tc>
      </w:tr>
      <w:tr w:rsidR="0045204F" w:rsidRPr="00093B03" w:rsidTr="00230EA0">
        <w:trPr>
          <w:trHeight w:val="378"/>
        </w:trPr>
        <w:tc>
          <w:tcPr>
            <w:tcW w:w="6082" w:type="dxa"/>
          </w:tcPr>
          <w:p w:rsidR="0045204F" w:rsidRPr="00230EA0" w:rsidRDefault="005168DD" w:rsidP="00E437FA">
            <w:pPr>
              <w:pStyle w:val="TableParagraph"/>
              <w:spacing w:before="35"/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EA0">
              <w:rPr>
                <w:rFonts w:ascii="Times New Roman" w:hAnsi="Times New Roman" w:cs="Times New Roman"/>
                <w:b/>
                <w:sz w:val="20"/>
                <w:szCs w:val="20"/>
              </w:rPr>
              <w:t>Total Checking/Savings</w:t>
            </w:r>
          </w:p>
        </w:tc>
        <w:tc>
          <w:tcPr>
            <w:tcW w:w="2749" w:type="dxa"/>
            <w:tcBorders>
              <w:top w:val="single" w:sz="18" w:space="0" w:color="000000"/>
              <w:bottom w:val="single" w:sz="18" w:space="0" w:color="000000"/>
            </w:tcBorders>
          </w:tcPr>
          <w:p w:rsidR="0045204F" w:rsidRPr="00093B03" w:rsidRDefault="005168DD" w:rsidP="00E437FA">
            <w:pPr>
              <w:pStyle w:val="TableParagraph"/>
              <w:spacing w:before="27"/>
              <w:ind w:left="720" w:right="45"/>
              <w:jc w:val="right"/>
              <w:rPr>
                <w:rFonts w:ascii="Times New Roman"/>
                <w:sz w:val="20"/>
                <w:szCs w:val="20"/>
              </w:rPr>
            </w:pPr>
            <w:r w:rsidRPr="00093B03">
              <w:rPr>
                <w:rFonts w:ascii="Times New Roman"/>
                <w:sz w:val="20"/>
                <w:szCs w:val="20"/>
              </w:rPr>
              <w:t>262,198.37</w:t>
            </w:r>
          </w:p>
        </w:tc>
      </w:tr>
      <w:tr w:rsidR="0045204F" w:rsidRPr="00230EA0">
        <w:trPr>
          <w:trHeight w:val="260"/>
        </w:trPr>
        <w:tc>
          <w:tcPr>
            <w:tcW w:w="6082" w:type="dxa"/>
          </w:tcPr>
          <w:p w:rsidR="0045204F" w:rsidRPr="00AD5106" w:rsidRDefault="005168DD" w:rsidP="00E437FA">
            <w:pPr>
              <w:pStyle w:val="TableParagraph"/>
              <w:spacing w:before="31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06">
              <w:rPr>
                <w:rFonts w:ascii="Times New Roman" w:hAnsi="Times New Roman" w:cs="Times New Roman"/>
                <w:b/>
                <w:sz w:val="24"/>
                <w:szCs w:val="24"/>
              </w:rPr>
              <w:t>Total Current Assets</w:t>
            </w:r>
          </w:p>
        </w:tc>
        <w:tc>
          <w:tcPr>
            <w:tcW w:w="2749" w:type="dxa"/>
            <w:tcBorders>
              <w:top w:val="single" w:sz="18" w:space="0" w:color="000000"/>
            </w:tcBorders>
          </w:tcPr>
          <w:p w:rsidR="0045204F" w:rsidRPr="00AD5106" w:rsidRDefault="005168DD" w:rsidP="00E437FA">
            <w:pPr>
              <w:pStyle w:val="TableParagraph"/>
              <w:spacing w:before="27"/>
              <w:ind w:left="720" w:right="45"/>
              <w:jc w:val="right"/>
              <w:rPr>
                <w:rFonts w:ascii="Times New Roman"/>
                <w:sz w:val="24"/>
                <w:szCs w:val="24"/>
              </w:rPr>
            </w:pPr>
            <w:r w:rsidRPr="00AD5106">
              <w:rPr>
                <w:rFonts w:ascii="Times New Roman"/>
                <w:sz w:val="24"/>
                <w:szCs w:val="24"/>
              </w:rPr>
              <w:t>262,198.37</w:t>
            </w:r>
          </w:p>
        </w:tc>
      </w:tr>
      <w:tr w:rsidR="0045204F" w:rsidRPr="00230EA0">
        <w:trPr>
          <w:trHeight w:val="520"/>
        </w:trPr>
        <w:tc>
          <w:tcPr>
            <w:tcW w:w="6082" w:type="dxa"/>
          </w:tcPr>
          <w:p w:rsidR="00230EA0" w:rsidRDefault="00230EA0" w:rsidP="00E437FA">
            <w:pPr>
              <w:pStyle w:val="TableParagraph"/>
              <w:spacing w:before="44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04F" w:rsidRPr="00AD5106" w:rsidRDefault="005168DD" w:rsidP="00E437FA">
            <w:pPr>
              <w:pStyle w:val="TableParagraph"/>
              <w:spacing w:before="44"/>
              <w:ind w:left="720"/>
              <w:rPr>
                <w:rFonts w:ascii="Times New Roman" w:hAnsi="Times New Roman" w:cs="Times New Roman"/>
                <w:b/>
              </w:rPr>
            </w:pPr>
            <w:r w:rsidRPr="00AD5106">
              <w:rPr>
                <w:rFonts w:ascii="Times New Roman" w:hAnsi="Times New Roman" w:cs="Times New Roman"/>
                <w:b/>
              </w:rPr>
              <w:t>Other Assets</w:t>
            </w:r>
          </w:p>
          <w:p w:rsidR="0045204F" w:rsidRPr="00E437FA" w:rsidRDefault="005168DD" w:rsidP="00AD5106">
            <w:pPr>
              <w:pStyle w:val="TableParagraph"/>
              <w:spacing w:before="91"/>
              <w:ind w:left="1110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A">
              <w:rPr>
                <w:rFonts w:ascii="Times New Roman" w:hAnsi="Times New Roman" w:cs="Times New Roman"/>
                <w:sz w:val="20"/>
                <w:szCs w:val="20"/>
              </w:rPr>
              <w:t>Charles Schwab</w:t>
            </w:r>
          </w:p>
        </w:tc>
        <w:tc>
          <w:tcPr>
            <w:tcW w:w="2749" w:type="dxa"/>
          </w:tcPr>
          <w:p w:rsidR="0045204F" w:rsidRPr="00230EA0" w:rsidRDefault="0045204F" w:rsidP="00E437FA">
            <w:pPr>
              <w:pStyle w:val="TableParagraph"/>
              <w:spacing w:before="6"/>
              <w:ind w:left="720"/>
              <w:rPr>
                <w:rFonts w:ascii="Times New Roman"/>
                <w:sz w:val="20"/>
                <w:szCs w:val="20"/>
              </w:rPr>
            </w:pPr>
          </w:p>
          <w:p w:rsidR="00AD5106" w:rsidRDefault="00AD5106" w:rsidP="00E437FA">
            <w:pPr>
              <w:pStyle w:val="TableParagraph"/>
              <w:ind w:left="720" w:right="46"/>
              <w:jc w:val="right"/>
              <w:rPr>
                <w:rFonts w:ascii="Times New Roman"/>
                <w:sz w:val="20"/>
                <w:szCs w:val="20"/>
              </w:rPr>
            </w:pPr>
          </w:p>
          <w:p w:rsidR="00AD5106" w:rsidRDefault="00AD5106" w:rsidP="00E437FA">
            <w:pPr>
              <w:pStyle w:val="TableParagraph"/>
              <w:ind w:left="720" w:right="46"/>
              <w:jc w:val="right"/>
              <w:rPr>
                <w:rFonts w:ascii="Times New Roman"/>
                <w:sz w:val="20"/>
                <w:szCs w:val="20"/>
              </w:rPr>
            </w:pPr>
          </w:p>
          <w:p w:rsidR="0045204F" w:rsidRPr="00230EA0" w:rsidRDefault="005168DD" w:rsidP="00E437FA">
            <w:pPr>
              <w:pStyle w:val="TableParagraph"/>
              <w:ind w:left="720" w:right="46"/>
              <w:jc w:val="right"/>
              <w:rPr>
                <w:rFonts w:ascii="Times New Roman"/>
                <w:sz w:val="20"/>
                <w:szCs w:val="20"/>
              </w:rPr>
            </w:pPr>
            <w:r w:rsidRPr="00230EA0">
              <w:rPr>
                <w:rFonts w:ascii="Times New Roman"/>
                <w:sz w:val="20"/>
                <w:szCs w:val="20"/>
              </w:rPr>
              <w:t>602,084.54</w:t>
            </w:r>
          </w:p>
        </w:tc>
      </w:tr>
      <w:tr w:rsidR="0045204F" w:rsidRPr="00230EA0">
        <w:trPr>
          <w:trHeight w:val="240"/>
        </w:trPr>
        <w:tc>
          <w:tcPr>
            <w:tcW w:w="6082" w:type="dxa"/>
          </w:tcPr>
          <w:p w:rsidR="0045204F" w:rsidRPr="00E437FA" w:rsidRDefault="005168DD" w:rsidP="00AD5106">
            <w:pPr>
              <w:pStyle w:val="TableParagraph"/>
              <w:spacing w:before="46"/>
              <w:ind w:left="1110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A">
              <w:rPr>
                <w:rFonts w:ascii="Times New Roman" w:hAnsi="Times New Roman" w:cs="Times New Roman"/>
                <w:sz w:val="20"/>
                <w:szCs w:val="20"/>
              </w:rPr>
              <w:t>Keener Financial Investments</w:t>
            </w:r>
          </w:p>
        </w:tc>
        <w:tc>
          <w:tcPr>
            <w:tcW w:w="2749" w:type="dxa"/>
            <w:tcBorders>
              <w:bottom w:val="single" w:sz="18" w:space="0" w:color="000000"/>
            </w:tcBorders>
          </w:tcPr>
          <w:p w:rsidR="0045204F" w:rsidRPr="00230EA0" w:rsidRDefault="005168DD" w:rsidP="00E437FA">
            <w:pPr>
              <w:pStyle w:val="TableParagraph"/>
              <w:spacing w:before="38"/>
              <w:ind w:left="720" w:right="46"/>
              <w:jc w:val="right"/>
              <w:rPr>
                <w:rFonts w:ascii="Times New Roman"/>
                <w:sz w:val="20"/>
                <w:szCs w:val="20"/>
              </w:rPr>
            </w:pPr>
            <w:r w:rsidRPr="00230EA0">
              <w:rPr>
                <w:rFonts w:ascii="Times New Roman"/>
                <w:sz w:val="20"/>
                <w:szCs w:val="20"/>
              </w:rPr>
              <w:t>608,301.17</w:t>
            </w:r>
          </w:p>
        </w:tc>
      </w:tr>
      <w:tr w:rsidR="0045204F" w:rsidRPr="00230EA0" w:rsidTr="00AD5106">
        <w:trPr>
          <w:trHeight w:val="468"/>
        </w:trPr>
        <w:tc>
          <w:tcPr>
            <w:tcW w:w="6082" w:type="dxa"/>
          </w:tcPr>
          <w:p w:rsidR="0045204F" w:rsidRPr="00AD5106" w:rsidRDefault="005168DD" w:rsidP="00E437FA">
            <w:pPr>
              <w:pStyle w:val="TableParagraph"/>
              <w:spacing w:before="35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06">
              <w:rPr>
                <w:rFonts w:ascii="Times New Roman" w:hAnsi="Times New Roman" w:cs="Times New Roman"/>
                <w:b/>
                <w:sz w:val="24"/>
                <w:szCs w:val="24"/>
              </w:rPr>
              <w:t>Total Other Assets</w:t>
            </w:r>
          </w:p>
        </w:tc>
        <w:tc>
          <w:tcPr>
            <w:tcW w:w="2749" w:type="dxa"/>
            <w:tcBorders>
              <w:top w:val="single" w:sz="18" w:space="0" w:color="000000"/>
              <w:bottom w:val="single" w:sz="18" w:space="0" w:color="000000"/>
            </w:tcBorders>
          </w:tcPr>
          <w:p w:rsidR="0045204F" w:rsidRPr="00AD5106" w:rsidRDefault="005168DD" w:rsidP="00E437FA">
            <w:pPr>
              <w:pStyle w:val="TableParagraph"/>
              <w:spacing w:before="27"/>
              <w:ind w:left="720" w:right="52"/>
              <w:jc w:val="right"/>
              <w:rPr>
                <w:rFonts w:ascii="Times New Roman"/>
                <w:sz w:val="24"/>
                <w:szCs w:val="24"/>
              </w:rPr>
            </w:pPr>
            <w:r w:rsidRPr="00AD5106">
              <w:rPr>
                <w:rFonts w:ascii="Times New Roman"/>
                <w:sz w:val="24"/>
                <w:szCs w:val="24"/>
              </w:rPr>
              <w:t>1,210,385.71</w:t>
            </w:r>
          </w:p>
        </w:tc>
      </w:tr>
      <w:tr w:rsidR="0045204F" w:rsidRPr="00AD5106" w:rsidTr="00AD5106">
        <w:trPr>
          <w:trHeight w:val="495"/>
        </w:trPr>
        <w:tc>
          <w:tcPr>
            <w:tcW w:w="6082" w:type="dxa"/>
          </w:tcPr>
          <w:p w:rsidR="00AD5106" w:rsidRDefault="00AD5106" w:rsidP="00E437FA">
            <w:pPr>
              <w:pStyle w:val="TableParagraph"/>
              <w:spacing w:line="139" w:lineRule="exac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04F" w:rsidRPr="00AD5106" w:rsidRDefault="005168DD" w:rsidP="00AD5106">
            <w:pPr>
              <w:pStyle w:val="BodyText"/>
              <w:ind w:left="210"/>
              <w:rPr>
                <w:b/>
                <w:sz w:val="28"/>
                <w:szCs w:val="28"/>
              </w:rPr>
            </w:pPr>
            <w:r w:rsidRPr="00AD5106">
              <w:rPr>
                <w:b/>
                <w:sz w:val="28"/>
                <w:szCs w:val="28"/>
              </w:rPr>
              <w:t>TOTAL ASSETS</w:t>
            </w:r>
          </w:p>
        </w:tc>
        <w:tc>
          <w:tcPr>
            <w:tcW w:w="2749" w:type="dxa"/>
            <w:tcBorders>
              <w:top w:val="single" w:sz="18" w:space="0" w:color="000000"/>
              <w:bottom w:val="single" w:sz="18" w:space="0" w:color="000000"/>
            </w:tcBorders>
          </w:tcPr>
          <w:p w:rsidR="00AD5106" w:rsidRPr="00AD5106" w:rsidRDefault="00AD5106" w:rsidP="00AD5106">
            <w:pPr>
              <w:pStyle w:val="BodyText"/>
              <w:jc w:val="both"/>
              <w:rPr>
                <w:w w:val="95"/>
                <w:sz w:val="28"/>
                <w:szCs w:val="28"/>
              </w:rPr>
            </w:pPr>
          </w:p>
          <w:p w:rsidR="0045204F" w:rsidRPr="00AD5106" w:rsidRDefault="005168DD" w:rsidP="00AD5106">
            <w:pPr>
              <w:pStyle w:val="BodyText"/>
              <w:ind w:left="1320"/>
              <w:jc w:val="both"/>
              <w:rPr>
                <w:b/>
                <w:sz w:val="28"/>
                <w:szCs w:val="28"/>
              </w:rPr>
            </w:pPr>
            <w:r w:rsidRPr="00AD5106">
              <w:rPr>
                <w:b/>
                <w:w w:val="95"/>
                <w:sz w:val="28"/>
                <w:szCs w:val="28"/>
              </w:rPr>
              <w:t>1,472,584.08</w:t>
            </w:r>
          </w:p>
        </w:tc>
      </w:tr>
      <w:tr w:rsidR="0045204F" w:rsidRPr="00230EA0">
        <w:trPr>
          <w:trHeight w:val="220"/>
        </w:trPr>
        <w:tc>
          <w:tcPr>
            <w:tcW w:w="6082" w:type="dxa"/>
          </w:tcPr>
          <w:p w:rsidR="0045204F" w:rsidRPr="00AD5106" w:rsidRDefault="005168DD" w:rsidP="00AD5106">
            <w:pPr>
              <w:pStyle w:val="TableParagraph"/>
              <w:spacing w:before="57" w:line="152" w:lineRule="exact"/>
              <w:ind w:left="480" w:hanging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06">
              <w:rPr>
                <w:rFonts w:ascii="Times New Roman" w:hAnsi="Times New Roman" w:cs="Times New Roman"/>
                <w:b/>
                <w:sz w:val="24"/>
                <w:szCs w:val="24"/>
              </w:rPr>
              <w:t>LIABILITIES &amp;  NET ASSETS</w:t>
            </w:r>
          </w:p>
        </w:tc>
        <w:tc>
          <w:tcPr>
            <w:tcW w:w="2749" w:type="dxa"/>
            <w:tcBorders>
              <w:top w:val="single" w:sz="18" w:space="0" w:color="000000"/>
            </w:tcBorders>
          </w:tcPr>
          <w:p w:rsidR="0045204F" w:rsidRPr="00230EA0" w:rsidRDefault="0045204F" w:rsidP="00E437FA">
            <w:pPr>
              <w:pStyle w:val="TableParagraph"/>
              <w:ind w:left="720"/>
              <w:rPr>
                <w:rFonts w:ascii="Times New Roman"/>
                <w:sz w:val="20"/>
                <w:szCs w:val="20"/>
              </w:rPr>
            </w:pPr>
          </w:p>
        </w:tc>
      </w:tr>
      <w:tr w:rsidR="0045204F" w:rsidRPr="00230EA0">
        <w:trPr>
          <w:trHeight w:val="300"/>
        </w:trPr>
        <w:tc>
          <w:tcPr>
            <w:tcW w:w="6082" w:type="dxa"/>
          </w:tcPr>
          <w:p w:rsidR="0045204F" w:rsidRPr="00E437FA" w:rsidRDefault="005168DD" w:rsidP="00E437FA">
            <w:pPr>
              <w:pStyle w:val="TableParagraph"/>
              <w:spacing w:before="96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A">
              <w:rPr>
                <w:rFonts w:ascii="Times New Roman" w:hAnsi="Times New Roman" w:cs="Times New Roman"/>
                <w:sz w:val="20"/>
                <w:szCs w:val="20"/>
              </w:rPr>
              <w:t>Net Assets</w:t>
            </w:r>
          </w:p>
        </w:tc>
        <w:tc>
          <w:tcPr>
            <w:tcW w:w="2749" w:type="dxa"/>
          </w:tcPr>
          <w:p w:rsidR="0045204F" w:rsidRPr="00230EA0" w:rsidRDefault="0045204F" w:rsidP="00E437FA">
            <w:pPr>
              <w:pStyle w:val="TableParagraph"/>
              <w:ind w:left="720"/>
              <w:rPr>
                <w:rFonts w:ascii="Times New Roman"/>
                <w:sz w:val="20"/>
                <w:szCs w:val="20"/>
              </w:rPr>
            </w:pPr>
          </w:p>
        </w:tc>
      </w:tr>
      <w:tr w:rsidR="0045204F" w:rsidRPr="00230EA0">
        <w:trPr>
          <w:trHeight w:val="240"/>
        </w:trPr>
        <w:tc>
          <w:tcPr>
            <w:tcW w:w="6082" w:type="dxa"/>
          </w:tcPr>
          <w:p w:rsidR="0045204F" w:rsidRPr="00E437FA" w:rsidRDefault="005168DD" w:rsidP="00AD5106">
            <w:pPr>
              <w:pStyle w:val="TableParagraph"/>
              <w:spacing w:before="51"/>
              <w:ind w:left="720" w:firstLine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A">
              <w:rPr>
                <w:rFonts w:ascii="Times New Roman" w:hAnsi="Times New Roman" w:cs="Times New Roman"/>
                <w:sz w:val="20"/>
                <w:szCs w:val="20"/>
              </w:rPr>
              <w:t>Unrestricted</w:t>
            </w:r>
          </w:p>
        </w:tc>
        <w:tc>
          <w:tcPr>
            <w:tcW w:w="2749" w:type="dxa"/>
            <w:tcBorders>
              <w:bottom w:val="single" w:sz="18" w:space="0" w:color="000000"/>
            </w:tcBorders>
          </w:tcPr>
          <w:p w:rsidR="0045204F" w:rsidRPr="00230EA0" w:rsidRDefault="005168DD" w:rsidP="00E437FA">
            <w:pPr>
              <w:pStyle w:val="TableParagraph"/>
              <w:spacing w:before="38"/>
              <w:ind w:left="720" w:right="44"/>
              <w:jc w:val="right"/>
              <w:rPr>
                <w:rFonts w:ascii="Times New Roman"/>
                <w:sz w:val="20"/>
                <w:szCs w:val="20"/>
              </w:rPr>
            </w:pPr>
            <w:r w:rsidRPr="00230EA0">
              <w:rPr>
                <w:rFonts w:ascii="Times New Roman"/>
                <w:w w:val="105"/>
                <w:sz w:val="20"/>
                <w:szCs w:val="20"/>
              </w:rPr>
              <w:t>1,472,584.08</w:t>
            </w:r>
          </w:p>
        </w:tc>
      </w:tr>
      <w:tr w:rsidR="0045204F" w:rsidRPr="00230EA0">
        <w:trPr>
          <w:trHeight w:val="220"/>
        </w:trPr>
        <w:tc>
          <w:tcPr>
            <w:tcW w:w="6082" w:type="dxa"/>
          </w:tcPr>
          <w:p w:rsidR="0045204F" w:rsidRDefault="005168DD" w:rsidP="00AD5106">
            <w:pPr>
              <w:pStyle w:val="TableParagraph"/>
              <w:spacing w:before="35"/>
              <w:ind w:left="720" w:firstLine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E437FA">
              <w:rPr>
                <w:rFonts w:ascii="Times New Roman" w:hAnsi="Times New Roman" w:cs="Times New Roman"/>
                <w:sz w:val="20"/>
                <w:szCs w:val="20"/>
              </w:rPr>
              <w:t>Total net assets</w:t>
            </w:r>
          </w:p>
          <w:p w:rsidR="00AD5106" w:rsidRPr="00E437FA" w:rsidRDefault="00AD5106" w:rsidP="00AD5106">
            <w:pPr>
              <w:pStyle w:val="TableParagraph"/>
              <w:spacing w:before="35"/>
              <w:ind w:left="720" w:firstLine="3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18" w:space="0" w:color="000000"/>
              <w:bottom w:val="single" w:sz="18" w:space="0" w:color="000000"/>
            </w:tcBorders>
          </w:tcPr>
          <w:p w:rsidR="0045204F" w:rsidRPr="00230EA0" w:rsidRDefault="005168DD" w:rsidP="00E437FA">
            <w:pPr>
              <w:pStyle w:val="TableParagraph"/>
              <w:spacing w:before="22"/>
              <w:ind w:left="720" w:right="49"/>
              <w:jc w:val="right"/>
              <w:rPr>
                <w:rFonts w:ascii="Times New Roman"/>
                <w:sz w:val="20"/>
                <w:szCs w:val="20"/>
              </w:rPr>
            </w:pPr>
            <w:r w:rsidRPr="00230EA0">
              <w:rPr>
                <w:rFonts w:ascii="Times New Roman"/>
                <w:w w:val="105"/>
                <w:sz w:val="20"/>
                <w:szCs w:val="20"/>
              </w:rPr>
              <w:t>1,472,584.08</w:t>
            </w:r>
          </w:p>
        </w:tc>
      </w:tr>
      <w:tr w:rsidR="0045204F" w:rsidRPr="005168DD" w:rsidTr="00C83826">
        <w:trPr>
          <w:trHeight w:val="693"/>
        </w:trPr>
        <w:tc>
          <w:tcPr>
            <w:tcW w:w="6082" w:type="dxa"/>
          </w:tcPr>
          <w:p w:rsidR="00AD5106" w:rsidRDefault="00AD5106" w:rsidP="00E437FA">
            <w:pPr>
              <w:pStyle w:val="TableParagraph"/>
              <w:spacing w:line="139" w:lineRule="exac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04F" w:rsidRPr="005168DD" w:rsidRDefault="005168DD" w:rsidP="005168DD">
            <w:pPr>
              <w:pStyle w:val="BodyText"/>
              <w:rPr>
                <w:b/>
                <w:sz w:val="28"/>
                <w:szCs w:val="28"/>
              </w:rPr>
            </w:pPr>
            <w:r w:rsidRPr="005168DD">
              <w:rPr>
                <w:b/>
                <w:sz w:val="28"/>
                <w:szCs w:val="28"/>
              </w:rPr>
              <w:t>TOTAL LIABILITIES &amp; NET ASSETS</w:t>
            </w:r>
          </w:p>
        </w:tc>
        <w:tc>
          <w:tcPr>
            <w:tcW w:w="2749" w:type="dxa"/>
            <w:tcBorders>
              <w:top w:val="single" w:sz="18" w:space="0" w:color="000000"/>
              <w:bottom w:val="single" w:sz="18" w:space="0" w:color="000000"/>
            </w:tcBorders>
          </w:tcPr>
          <w:p w:rsidR="00AD5106" w:rsidRPr="005168DD" w:rsidRDefault="00AD5106" w:rsidP="00E437FA">
            <w:pPr>
              <w:pStyle w:val="TableParagraph"/>
              <w:spacing w:line="139" w:lineRule="exact"/>
              <w:ind w:left="720" w:right="57"/>
              <w:jc w:val="right"/>
              <w:rPr>
                <w:b/>
                <w:w w:val="95"/>
                <w:sz w:val="28"/>
                <w:szCs w:val="28"/>
              </w:rPr>
            </w:pPr>
          </w:p>
          <w:p w:rsidR="0045204F" w:rsidRPr="005168DD" w:rsidRDefault="005168DD" w:rsidP="005168DD">
            <w:pPr>
              <w:pStyle w:val="BodyText"/>
              <w:ind w:left="1590" w:hanging="270"/>
              <w:rPr>
                <w:b/>
                <w:sz w:val="28"/>
                <w:szCs w:val="28"/>
              </w:rPr>
            </w:pPr>
            <w:r w:rsidRPr="005168DD">
              <w:rPr>
                <w:b/>
                <w:w w:val="95"/>
                <w:sz w:val="28"/>
                <w:szCs w:val="28"/>
              </w:rPr>
              <w:t>1,472,584.08</w:t>
            </w:r>
          </w:p>
        </w:tc>
      </w:tr>
    </w:tbl>
    <w:p w:rsidR="0045204F" w:rsidRDefault="0045204F">
      <w:pPr>
        <w:pStyle w:val="BodyText"/>
        <w:rPr>
          <w:sz w:val="20"/>
        </w:rPr>
      </w:pPr>
    </w:p>
    <w:p w:rsidR="0045204F" w:rsidRDefault="0045204F">
      <w:pPr>
        <w:pStyle w:val="BodyText"/>
        <w:rPr>
          <w:sz w:val="20"/>
        </w:rPr>
      </w:pPr>
    </w:p>
    <w:p w:rsidR="00C83826" w:rsidRDefault="00C83826">
      <w:pPr>
        <w:pStyle w:val="BodyText"/>
        <w:rPr>
          <w:sz w:val="20"/>
        </w:rPr>
      </w:pPr>
    </w:p>
    <w:p w:rsidR="00C83826" w:rsidRDefault="00C83826">
      <w:pPr>
        <w:pStyle w:val="BodyText"/>
        <w:rPr>
          <w:sz w:val="20"/>
        </w:rPr>
      </w:pPr>
    </w:p>
    <w:p w:rsidR="00C83826" w:rsidRDefault="00C83826">
      <w:pPr>
        <w:pStyle w:val="BodyText"/>
        <w:rPr>
          <w:sz w:val="20"/>
        </w:rPr>
      </w:pPr>
    </w:p>
    <w:p w:rsidR="00C83826" w:rsidRDefault="00C83826">
      <w:pPr>
        <w:pStyle w:val="BodyText"/>
        <w:rPr>
          <w:sz w:val="20"/>
        </w:rPr>
      </w:pPr>
    </w:p>
    <w:p w:rsidR="00C83826" w:rsidRDefault="00C83826">
      <w:pPr>
        <w:pStyle w:val="BodyText"/>
        <w:rPr>
          <w:sz w:val="20"/>
        </w:rPr>
      </w:pPr>
    </w:p>
    <w:p w:rsidR="00C83826" w:rsidRDefault="00C83826">
      <w:pPr>
        <w:pStyle w:val="BodyText"/>
        <w:rPr>
          <w:sz w:val="20"/>
        </w:rPr>
      </w:pPr>
    </w:p>
    <w:p w:rsidR="00C83826" w:rsidRDefault="00C83826">
      <w:pPr>
        <w:pStyle w:val="BodyText"/>
        <w:rPr>
          <w:sz w:val="20"/>
        </w:rPr>
      </w:pPr>
    </w:p>
    <w:p w:rsidR="00C83826" w:rsidRDefault="00C83826">
      <w:pPr>
        <w:pStyle w:val="BodyText"/>
        <w:rPr>
          <w:sz w:val="20"/>
        </w:rPr>
      </w:pPr>
    </w:p>
    <w:p w:rsidR="00C83826" w:rsidRDefault="00C83826">
      <w:pPr>
        <w:pStyle w:val="BodyText"/>
        <w:rPr>
          <w:sz w:val="20"/>
        </w:rPr>
      </w:pPr>
    </w:p>
    <w:p w:rsidR="0045204F" w:rsidRDefault="0045204F">
      <w:pPr>
        <w:pStyle w:val="BodyText"/>
        <w:rPr>
          <w:sz w:val="20"/>
        </w:rPr>
      </w:pPr>
    </w:p>
    <w:p w:rsidR="0045204F" w:rsidRDefault="0045204F">
      <w:pPr>
        <w:pStyle w:val="BodyText"/>
        <w:rPr>
          <w:sz w:val="20"/>
        </w:rPr>
      </w:pPr>
    </w:p>
    <w:p w:rsidR="0045204F" w:rsidRDefault="0045204F">
      <w:pPr>
        <w:pStyle w:val="BodyText"/>
        <w:rPr>
          <w:sz w:val="20"/>
        </w:rPr>
      </w:pPr>
    </w:p>
    <w:p w:rsidR="0045204F" w:rsidRDefault="0045204F">
      <w:pPr>
        <w:pStyle w:val="BodyText"/>
        <w:rPr>
          <w:sz w:val="20"/>
        </w:rPr>
      </w:pPr>
    </w:p>
    <w:p w:rsidR="00FB0F16" w:rsidRDefault="00FB0F16">
      <w:pPr>
        <w:pStyle w:val="BodyText"/>
        <w:rPr>
          <w:sz w:val="20"/>
        </w:rPr>
      </w:pPr>
    </w:p>
    <w:p w:rsidR="00FB0F16" w:rsidRDefault="00FB0F16">
      <w:pPr>
        <w:pStyle w:val="BodyText"/>
        <w:rPr>
          <w:sz w:val="20"/>
        </w:rPr>
      </w:pPr>
      <w:bookmarkStart w:id="0" w:name="_GoBack"/>
      <w:bookmarkEnd w:id="0"/>
    </w:p>
    <w:p w:rsidR="0045204F" w:rsidRDefault="0045204F">
      <w:pPr>
        <w:pStyle w:val="BodyText"/>
        <w:rPr>
          <w:sz w:val="20"/>
        </w:rPr>
      </w:pPr>
    </w:p>
    <w:p w:rsidR="0045204F" w:rsidRDefault="0045204F">
      <w:pPr>
        <w:pStyle w:val="BodyText"/>
        <w:rPr>
          <w:sz w:val="20"/>
        </w:rPr>
      </w:pPr>
    </w:p>
    <w:p w:rsidR="0045204F" w:rsidRDefault="0045204F">
      <w:pPr>
        <w:pStyle w:val="BodyText"/>
        <w:rPr>
          <w:sz w:val="20"/>
        </w:rPr>
      </w:pPr>
    </w:p>
    <w:p w:rsidR="0045204F" w:rsidRDefault="0045204F">
      <w:pPr>
        <w:pStyle w:val="BodyText"/>
        <w:spacing w:before="1"/>
      </w:pPr>
    </w:p>
    <w:p w:rsidR="0045204F" w:rsidRDefault="00FB0F16">
      <w:pPr>
        <w:spacing w:before="1" w:line="259" w:lineRule="auto"/>
        <w:ind w:left="1019" w:right="1346" w:firstLine="1"/>
        <w:rPr>
          <w:rFonts w:ascii="Arial"/>
          <w:b/>
          <w:sz w:val="15"/>
        </w:rPr>
      </w:pPr>
      <w:r>
        <w:pict>
          <v:line id="_x0000_s1050" style="position:absolute;left:0;text-align:left;z-index:1048;mso-position-horizontal-relative:page" from="609.35pt,70.85pt" to="609.35pt,-486.8pt" strokeweight=".50681mm">
            <w10:wrap anchorx="page"/>
          </v:line>
        </w:pict>
      </w:r>
      <w:r w:rsidR="005168DD">
        <w:rPr>
          <w:rFonts w:ascii="Arial"/>
          <w:b/>
          <w:sz w:val="15"/>
        </w:rPr>
        <w:t>All disclosures and the statement of cash flows required by accounting principles in the United States of America have been omitted. No assurances are provided.</w:t>
      </w:r>
    </w:p>
    <w:p w:rsidR="0045204F" w:rsidRDefault="0045204F">
      <w:pPr>
        <w:spacing w:line="259" w:lineRule="auto"/>
        <w:rPr>
          <w:rFonts w:ascii="Arial"/>
          <w:sz w:val="15"/>
        </w:rPr>
        <w:sectPr w:rsidR="0045204F">
          <w:type w:val="continuous"/>
          <w:pgSz w:w="12240" w:h="15840"/>
          <w:pgMar w:top="180" w:right="0" w:bottom="0" w:left="200" w:header="720" w:footer="720" w:gutter="0"/>
          <w:cols w:space="720"/>
        </w:sectPr>
      </w:pPr>
    </w:p>
    <w:p w:rsidR="00093B03" w:rsidRDefault="005168DD" w:rsidP="00093B03">
      <w:pPr>
        <w:jc w:val="center"/>
        <w:rPr>
          <w:rFonts w:ascii="Arial"/>
          <w:w w:val="110"/>
        </w:rPr>
      </w:pPr>
      <w:r>
        <w:rPr>
          <w:rFonts w:ascii="Arial"/>
          <w:sz w:val="11"/>
        </w:rPr>
        <w:lastRenderedPageBreak/>
        <w:t>/</w:t>
      </w:r>
      <w:r w:rsidRPr="00093B03">
        <w:rPr>
          <w:rFonts w:eastAsia="Arial"/>
          <w:b/>
          <w:bCs/>
          <w:sz w:val="32"/>
          <w:szCs w:val="32"/>
        </w:rPr>
        <w:t>Fort Worth Police Benevolent Association</w:t>
      </w:r>
    </w:p>
    <w:p w:rsidR="00C83826" w:rsidRPr="00093B03" w:rsidRDefault="005168DD" w:rsidP="00093B03">
      <w:pPr>
        <w:jc w:val="center"/>
        <w:rPr>
          <w:rFonts w:ascii="Arial"/>
          <w:b/>
          <w:sz w:val="24"/>
          <w:szCs w:val="24"/>
        </w:rPr>
      </w:pPr>
      <w:r w:rsidRPr="00093B03">
        <w:rPr>
          <w:rFonts w:ascii="Arial"/>
          <w:b/>
          <w:sz w:val="24"/>
          <w:szCs w:val="24"/>
        </w:rPr>
        <w:t>Statement of Activity - Tax Basis</w:t>
      </w:r>
    </w:p>
    <w:p w:rsidR="0045204F" w:rsidRPr="00093B03" w:rsidRDefault="005168DD" w:rsidP="00C374CE">
      <w:pPr>
        <w:spacing w:before="20"/>
        <w:ind w:left="720"/>
        <w:jc w:val="center"/>
        <w:rPr>
          <w:rFonts w:ascii="Arial"/>
          <w:b/>
          <w:sz w:val="20"/>
          <w:szCs w:val="20"/>
        </w:rPr>
      </w:pPr>
      <w:r w:rsidRPr="00093B03">
        <w:rPr>
          <w:rFonts w:ascii="Arial"/>
          <w:b/>
          <w:sz w:val="20"/>
          <w:szCs w:val="20"/>
        </w:rPr>
        <w:t>January through December 2016</w:t>
      </w:r>
    </w:p>
    <w:p w:rsidR="0045204F" w:rsidRPr="00093B03" w:rsidRDefault="0045204F" w:rsidP="00093B03">
      <w:pPr>
        <w:tabs>
          <w:tab w:val="left" w:pos="4991"/>
        </w:tabs>
        <w:spacing w:before="20"/>
        <w:ind w:left="1350"/>
        <w:rPr>
          <w:rFonts w:ascii="Arial"/>
          <w:b/>
          <w:sz w:val="20"/>
          <w:szCs w:val="20"/>
        </w:rPr>
      </w:pPr>
    </w:p>
    <w:p w:rsidR="0045204F" w:rsidRDefault="0045204F">
      <w:pPr>
        <w:pStyle w:val="BodyText"/>
        <w:rPr>
          <w:rFonts w:ascii="Arial"/>
          <w:sz w:val="20"/>
        </w:rPr>
      </w:pPr>
    </w:p>
    <w:p w:rsidR="0045204F" w:rsidRDefault="0045204F">
      <w:pPr>
        <w:pStyle w:val="BodyText"/>
        <w:rPr>
          <w:rFonts w:ascii="Arial"/>
          <w:sz w:val="20"/>
        </w:rPr>
      </w:pPr>
    </w:p>
    <w:p w:rsidR="002735BA" w:rsidRPr="00E47AAA" w:rsidRDefault="005168DD" w:rsidP="00132095">
      <w:pPr>
        <w:pStyle w:val="Heading1"/>
        <w:spacing w:before="93" w:line="252" w:lineRule="auto"/>
        <w:ind w:left="2160" w:firstLine="720"/>
        <w:rPr>
          <w:rFonts w:ascii="Times New Roman" w:hAnsi="Times New Roman" w:cs="Times New Roman"/>
          <w:w w:val="110"/>
          <w:sz w:val="28"/>
          <w:szCs w:val="28"/>
          <w:u w:val="none"/>
        </w:rPr>
      </w:pPr>
      <w:r w:rsidRPr="00E47AAA">
        <w:rPr>
          <w:rFonts w:ascii="Times New Roman" w:hAnsi="Times New Roman" w:cs="Times New Roman"/>
          <w:w w:val="110"/>
          <w:sz w:val="28"/>
          <w:szCs w:val="28"/>
          <w:u w:val="thick"/>
        </w:rPr>
        <w:t>Jan</w:t>
      </w:r>
      <w:r w:rsidR="00C374CE">
        <w:rPr>
          <w:rFonts w:ascii="Times New Roman" w:hAnsi="Times New Roman" w:cs="Times New Roman"/>
          <w:w w:val="110"/>
          <w:sz w:val="28"/>
          <w:szCs w:val="28"/>
          <w:u w:val="thick"/>
        </w:rPr>
        <w:t xml:space="preserve">uary </w:t>
      </w:r>
      <w:r w:rsidRPr="00E47AAA">
        <w:rPr>
          <w:rFonts w:ascii="Times New Roman" w:hAnsi="Times New Roman" w:cs="Times New Roman"/>
          <w:w w:val="110"/>
          <w:sz w:val="28"/>
          <w:szCs w:val="28"/>
          <w:u w:val="thick"/>
        </w:rPr>
        <w:t>- Dec</w:t>
      </w:r>
      <w:r w:rsidR="00C374CE">
        <w:rPr>
          <w:rFonts w:ascii="Times New Roman" w:hAnsi="Times New Roman" w:cs="Times New Roman"/>
          <w:w w:val="110"/>
          <w:sz w:val="28"/>
          <w:szCs w:val="28"/>
          <w:u w:val="thick"/>
        </w:rPr>
        <w:t>ember</w:t>
      </w:r>
      <w:r w:rsidRPr="00E47AAA">
        <w:rPr>
          <w:rFonts w:ascii="Times New Roman" w:hAnsi="Times New Roman" w:cs="Times New Roman"/>
          <w:w w:val="110"/>
          <w:sz w:val="28"/>
          <w:szCs w:val="28"/>
          <w:u w:val="thick"/>
        </w:rPr>
        <w:t xml:space="preserve"> </w:t>
      </w:r>
      <w:r w:rsidR="00093B03" w:rsidRPr="00E47AAA">
        <w:rPr>
          <w:rFonts w:ascii="Times New Roman" w:hAnsi="Times New Roman" w:cs="Times New Roman"/>
          <w:w w:val="110"/>
          <w:sz w:val="28"/>
          <w:szCs w:val="28"/>
          <w:u w:val="thick"/>
        </w:rPr>
        <w:t>20</w:t>
      </w:r>
      <w:r w:rsidRPr="00E47AAA">
        <w:rPr>
          <w:rFonts w:ascii="Times New Roman" w:hAnsi="Times New Roman" w:cs="Times New Roman"/>
          <w:w w:val="110"/>
          <w:sz w:val="28"/>
          <w:szCs w:val="28"/>
          <w:u w:val="thick"/>
        </w:rPr>
        <w:t>16</w:t>
      </w:r>
      <w:r w:rsidRPr="00E47AAA">
        <w:rPr>
          <w:rFonts w:ascii="Times New Roman" w:hAnsi="Times New Roman" w:cs="Times New Roman"/>
          <w:w w:val="110"/>
          <w:sz w:val="28"/>
          <w:szCs w:val="28"/>
          <w:u w:val="none"/>
        </w:rPr>
        <w:t xml:space="preserve"> </w:t>
      </w:r>
    </w:p>
    <w:p w:rsidR="00C374CE" w:rsidRDefault="00C374CE" w:rsidP="00093B03">
      <w:pPr>
        <w:ind w:left="720"/>
        <w:rPr>
          <w:w w:val="110"/>
        </w:rPr>
      </w:pPr>
    </w:p>
    <w:p w:rsidR="002735BA" w:rsidRPr="00093B03" w:rsidRDefault="005168DD" w:rsidP="00093B03">
      <w:pPr>
        <w:ind w:left="720"/>
        <w:rPr>
          <w:w w:val="110"/>
        </w:rPr>
      </w:pPr>
      <w:r w:rsidRPr="00093B03">
        <w:rPr>
          <w:w w:val="110"/>
        </w:rPr>
        <w:t xml:space="preserve">Revenues and support Direct Public Support </w:t>
      </w:r>
    </w:p>
    <w:p w:rsidR="0045204F" w:rsidRPr="00093B03" w:rsidRDefault="005168DD" w:rsidP="00093B03">
      <w:pPr>
        <w:ind w:left="720"/>
      </w:pPr>
      <w:r w:rsidRPr="00093B03">
        <w:rPr>
          <w:w w:val="110"/>
        </w:rPr>
        <w:t xml:space="preserve">Gifts in Kind </w:t>
      </w:r>
      <w:r w:rsidR="002735BA" w:rsidRPr="00093B03">
        <w:rPr>
          <w:w w:val="110"/>
        </w:rPr>
        <w:t>–</w:t>
      </w:r>
      <w:r w:rsidRPr="00093B03">
        <w:rPr>
          <w:w w:val="110"/>
        </w:rPr>
        <w:t xml:space="preserve"> Goods</w:t>
      </w:r>
      <w:r w:rsidR="002735BA" w:rsidRPr="00093B03">
        <w:rPr>
          <w:w w:val="110"/>
        </w:rPr>
        <w:t xml:space="preserve"> </w:t>
      </w:r>
      <w:r w:rsidRPr="00093B03">
        <w:rPr>
          <w:w w:val="105"/>
          <w:u w:val="single"/>
        </w:rPr>
        <w:t>689.27</w:t>
      </w:r>
    </w:p>
    <w:p w:rsidR="0045204F" w:rsidRPr="00093B03" w:rsidRDefault="005168DD" w:rsidP="00093B03">
      <w:pPr>
        <w:ind w:left="720"/>
      </w:pPr>
      <w:r w:rsidRPr="00093B03">
        <w:rPr>
          <w:w w:val="110"/>
          <w:u w:val="thick"/>
        </w:rPr>
        <w:t>Total Direct</w:t>
      </w:r>
      <w:r w:rsidRPr="00093B03">
        <w:rPr>
          <w:spacing w:val="28"/>
          <w:w w:val="110"/>
          <w:u w:val="thick"/>
        </w:rPr>
        <w:t xml:space="preserve"> </w:t>
      </w:r>
      <w:r w:rsidRPr="00093B03">
        <w:rPr>
          <w:w w:val="110"/>
          <w:u w:val="thick"/>
        </w:rPr>
        <w:t>Public</w:t>
      </w:r>
      <w:r w:rsidRPr="00093B03">
        <w:rPr>
          <w:spacing w:val="23"/>
          <w:w w:val="110"/>
          <w:u w:val="thick"/>
        </w:rPr>
        <w:t xml:space="preserve"> </w:t>
      </w:r>
      <w:r w:rsidRPr="00093B03">
        <w:rPr>
          <w:w w:val="110"/>
          <w:u w:val="thick"/>
        </w:rPr>
        <w:t>Support</w:t>
      </w:r>
      <w:r w:rsidRPr="00093B03">
        <w:rPr>
          <w:w w:val="110"/>
          <w:u w:val="thick"/>
        </w:rPr>
        <w:tab/>
        <w:t>689.27</w:t>
      </w:r>
    </w:p>
    <w:p w:rsidR="0045204F" w:rsidRPr="00093B03" w:rsidRDefault="0045204F" w:rsidP="00093B03">
      <w:pPr>
        <w:pStyle w:val="BodyText"/>
        <w:spacing w:before="6"/>
        <w:ind w:left="720"/>
        <w:rPr>
          <w:sz w:val="24"/>
          <w:szCs w:val="24"/>
        </w:rPr>
      </w:pPr>
    </w:p>
    <w:p w:rsidR="0045204F" w:rsidRPr="00E47AAA" w:rsidRDefault="005168DD" w:rsidP="00093B03">
      <w:pPr>
        <w:ind w:left="720"/>
        <w:rPr>
          <w:b/>
          <w:sz w:val="28"/>
          <w:szCs w:val="28"/>
        </w:rPr>
      </w:pPr>
      <w:r w:rsidRPr="00E47AAA">
        <w:rPr>
          <w:b/>
          <w:w w:val="115"/>
          <w:sz w:val="28"/>
          <w:szCs w:val="28"/>
          <w:u w:val="thick"/>
        </w:rPr>
        <w:t>Investments</w:t>
      </w:r>
    </w:p>
    <w:p w:rsidR="00093B03" w:rsidRPr="00E47AAA" w:rsidRDefault="005168DD" w:rsidP="00093B03">
      <w:pPr>
        <w:spacing w:before="13" w:line="252" w:lineRule="auto"/>
        <w:ind w:left="720" w:right="4660"/>
        <w:jc w:val="both"/>
        <w:rPr>
          <w:w w:val="110"/>
          <w:sz w:val="24"/>
          <w:szCs w:val="24"/>
        </w:rPr>
      </w:pPr>
      <w:r w:rsidRPr="00E47AAA">
        <w:rPr>
          <w:w w:val="110"/>
          <w:sz w:val="24"/>
          <w:szCs w:val="24"/>
        </w:rPr>
        <w:t xml:space="preserve">Dividend, Interest (Securities) </w:t>
      </w:r>
      <w:r w:rsidR="00093B03" w:rsidRPr="00E47AAA">
        <w:rPr>
          <w:w w:val="110"/>
          <w:sz w:val="24"/>
          <w:szCs w:val="24"/>
        </w:rPr>
        <w:tab/>
      </w:r>
      <w:r w:rsidR="00093B03" w:rsidRPr="00E47AAA">
        <w:rPr>
          <w:w w:val="110"/>
          <w:sz w:val="24"/>
          <w:szCs w:val="24"/>
        </w:rPr>
        <w:tab/>
      </w:r>
      <w:r w:rsidRPr="00E47AAA">
        <w:rPr>
          <w:w w:val="110"/>
          <w:sz w:val="24"/>
          <w:szCs w:val="24"/>
        </w:rPr>
        <w:t xml:space="preserve">2,668.37 </w:t>
      </w:r>
    </w:p>
    <w:p w:rsidR="00093B03" w:rsidRDefault="005168DD" w:rsidP="00093B03">
      <w:pPr>
        <w:spacing w:before="13" w:line="252" w:lineRule="auto"/>
        <w:ind w:left="720" w:right="4660"/>
        <w:jc w:val="both"/>
        <w:rPr>
          <w:spacing w:val="-1"/>
          <w:w w:val="104"/>
          <w:sz w:val="24"/>
          <w:szCs w:val="24"/>
        </w:rPr>
      </w:pPr>
      <w:r w:rsidRPr="00093B03">
        <w:rPr>
          <w:w w:val="110"/>
          <w:sz w:val="24"/>
          <w:szCs w:val="24"/>
          <w:u w:val="thick"/>
        </w:rPr>
        <w:t>Total</w:t>
      </w:r>
      <w:r w:rsidRPr="00093B03">
        <w:rPr>
          <w:spacing w:val="-1"/>
          <w:w w:val="110"/>
          <w:sz w:val="24"/>
          <w:szCs w:val="24"/>
          <w:u w:val="thick"/>
        </w:rPr>
        <w:t xml:space="preserve"> </w:t>
      </w:r>
      <w:r w:rsidRPr="00093B03">
        <w:rPr>
          <w:w w:val="110"/>
          <w:sz w:val="24"/>
          <w:szCs w:val="24"/>
          <w:u w:val="thick"/>
        </w:rPr>
        <w:t>Investments</w:t>
      </w:r>
      <w:r w:rsidRPr="00093B03">
        <w:rPr>
          <w:w w:val="110"/>
          <w:sz w:val="24"/>
          <w:szCs w:val="24"/>
          <w:u w:val="thick"/>
        </w:rPr>
        <w:tab/>
      </w:r>
      <w:r w:rsidR="00093B03">
        <w:rPr>
          <w:w w:val="110"/>
          <w:sz w:val="24"/>
          <w:szCs w:val="24"/>
          <w:u w:val="thick"/>
        </w:rPr>
        <w:tab/>
      </w:r>
      <w:r w:rsidR="00093B03">
        <w:rPr>
          <w:w w:val="110"/>
          <w:sz w:val="24"/>
          <w:szCs w:val="24"/>
          <w:u w:val="thick"/>
        </w:rPr>
        <w:tab/>
      </w:r>
      <w:r w:rsidR="00093B03">
        <w:rPr>
          <w:w w:val="110"/>
          <w:sz w:val="24"/>
          <w:szCs w:val="24"/>
          <w:u w:val="thick"/>
        </w:rPr>
        <w:tab/>
      </w:r>
      <w:r w:rsidRPr="00093B03">
        <w:rPr>
          <w:w w:val="110"/>
          <w:sz w:val="24"/>
          <w:szCs w:val="24"/>
          <w:u w:val="thick"/>
        </w:rPr>
        <w:t>2,668.37</w:t>
      </w:r>
      <w:r w:rsidRPr="00093B03">
        <w:rPr>
          <w:spacing w:val="-1"/>
          <w:w w:val="104"/>
          <w:sz w:val="24"/>
          <w:szCs w:val="24"/>
        </w:rPr>
        <w:t xml:space="preserve"> </w:t>
      </w:r>
    </w:p>
    <w:p w:rsidR="00E47AAA" w:rsidRPr="00E47AAA" w:rsidRDefault="00E47AAA" w:rsidP="00E47AAA">
      <w:pPr>
        <w:spacing w:before="13" w:line="252" w:lineRule="auto"/>
        <w:ind w:left="720" w:right="4660"/>
        <w:rPr>
          <w:w w:val="110"/>
          <w:sz w:val="24"/>
          <w:szCs w:val="24"/>
        </w:rPr>
      </w:pPr>
      <w:r w:rsidRPr="00E47AAA">
        <w:rPr>
          <w:w w:val="110"/>
          <w:sz w:val="24"/>
          <w:szCs w:val="24"/>
        </w:rPr>
        <w:t xml:space="preserve">     </w:t>
      </w:r>
      <w:r w:rsidRPr="00E47AAA">
        <w:rPr>
          <w:w w:val="110"/>
          <w:sz w:val="24"/>
          <w:szCs w:val="24"/>
        </w:rPr>
        <w:tab/>
      </w:r>
      <w:r w:rsidR="005168DD" w:rsidRPr="00E47AAA">
        <w:rPr>
          <w:w w:val="110"/>
          <w:sz w:val="24"/>
          <w:szCs w:val="24"/>
        </w:rPr>
        <w:t>Program</w:t>
      </w:r>
      <w:r w:rsidRPr="00E47AAA">
        <w:rPr>
          <w:w w:val="110"/>
          <w:sz w:val="24"/>
          <w:szCs w:val="24"/>
        </w:rPr>
        <w:t xml:space="preserve"> </w:t>
      </w:r>
      <w:r w:rsidR="005168DD" w:rsidRPr="00E47AAA">
        <w:rPr>
          <w:w w:val="110"/>
          <w:sz w:val="24"/>
          <w:szCs w:val="24"/>
        </w:rPr>
        <w:t>Revenue</w:t>
      </w:r>
      <w:r w:rsidR="00093B03" w:rsidRPr="00E47AAA">
        <w:rPr>
          <w:w w:val="110"/>
          <w:sz w:val="24"/>
          <w:szCs w:val="24"/>
        </w:rPr>
        <w:t xml:space="preserve"> </w:t>
      </w:r>
    </w:p>
    <w:p w:rsidR="00093B03" w:rsidRPr="00E47AAA" w:rsidRDefault="005168DD" w:rsidP="00E47AAA">
      <w:pPr>
        <w:spacing w:before="13" w:line="252" w:lineRule="auto"/>
        <w:ind w:left="720" w:right="4660" w:firstLine="720"/>
        <w:rPr>
          <w:sz w:val="24"/>
          <w:szCs w:val="24"/>
        </w:rPr>
      </w:pPr>
      <w:r w:rsidRPr="00E47AAA">
        <w:rPr>
          <w:w w:val="110"/>
          <w:sz w:val="24"/>
          <w:szCs w:val="24"/>
        </w:rPr>
        <w:t>Membership</w:t>
      </w:r>
      <w:r w:rsidRPr="00E47AAA">
        <w:rPr>
          <w:spacing w:val="16"/>
          <w:w w:val="110"/>
          <w:sz w:val="24"/>
          <w:szCs w:val="24"/>
        </w:rPr>
        <w:t xml:space="preserve"> </w:t>
      </w:r>
      <w:r w:rsidRPr="00E47AAA">
        <w:rPr>
          <w:w w:val="110"/>
          <w:sz w:val="24"/>
          <w:szCs w:val="24"/>
        </w:rPr>
        <w:t>Dues</w:t>
      </w:r>
      <w:r w:rsidR="00E47AAA" w:rsidRPr="00E47AAA">
        <w:rPr>
          <w:w w:val="110"/>
          <w:sz w:val="24"/>
          <w:szCs w:val="24"/>
        </w:rPr>
        <w:t xml:space="preserve"> </w:t>
      </w:r>
      <w:r w:rsidR="00E47AAA" w:rsidRPr="00E47AAA">
        <w:rPr>
          <w:w w:val="110"/>
          <w:sz w:val="24"/>
          <w:szCs w:val="24"/>
        </w:rPr>
        <w:tab/>
      </w:r>
      <w:r w:rsidR="00E47AAA" w:rsidRPr="00E47AAA">
        <w:rPr>
          <w:w w:val="110"/>
          <w:sz w:val="24"/>
          <w:szCs w:val="24"/>
        </w:rPr>
        <w:tab/>
      </w:r>
      <w:r w:rsidR="00E47AAA" w:rsidRPr="00E47AAA">
        <w:rPr>
          <w:w w:val="110"/>
          <w:sz w:val="24"/>
          <w:szCs w:val="24"/>
        </w:rPr>
        <w:tab/>
      </w:r>
      <w:r w:rsidRPr="00E47AAA">
        <w:rPr>
          <w:sz w:val="24"/>
          <w:szCs w:val="24"/>
        </w:rPr>
        <w:t xml:space="preserve">116,497.27 </w:t>
      </w:r>
    </w:p>
    <w:p w:rsidR="00093B03" w:rsidRDefault="005168DD" w:rsidP="00093B03">
      <w:pPr>
        <w:spacing w:before="13" w:line="252" w:lineRule="auto"/>
        <w:ind w:left="720" w:right="4660"/>
        <w:jc w:val="both"/>
        <w:rPr>
          <w:sz w:val="24"/>
          <w:szCs w:val="24"/>
        </w:rPr>
      </w:pPr>
      <w:r w:rsidRPr="00093B03">
        <w:rPr>
          <w:w w:val="110"/>
          <w:sz w:val="24"/>
          <w:szCs w:val="24"/>
          <w:u w:val="thick"/>
        </w:rPr>
        <w:t>Total Program</w:t>
      </w:r>
      <w:r w:rsidRPr="00093B03">
        <w:rPr>
          <w:spacing w:val="3"/>
          <w:w w:val="110"/>
          <w:sz w:val="24"/>
          <w:szCs w:val="24"/>
          <w:u w:val="thick"/>
        </w:rPr>
        <w:t xml:space="preserve"> </w:t>
      </w:r>
      <w:r w:rsidRPr="00093B03">
        <w:rPr>
          <w:w w:val="110"/>
          <w:sz w:val="24"/>
          <w:szCs w:val="24"/>
          <w:u w:val="thick"/>
        </w:rPr>
        <w:t>Revenue</w:t>
      </w:r>
      <w:r w:rsidRPr="00093B03">
        <w:rPr>
          <w:w w:val="110"/>
          <w:sz w:val="24"/>
          <w:szCs w:val="24"/>
          <w:u w:val="thick"/>
        </w:rPr>
        <w:tab/>
      </w:r>
      <w:r w:rsidR="00093B03">
        <w:rPr>
          <w:w w:val="110"/>
          <w:sz w:val="24"/>
          <w:szCs w:val="24"/>
          <w:u w:val="thick"/>
        </w:rPr>
        <w:tab/>
      </w:r>
      <w:r w:rsidR="00093B03">
        <w:rPr>
          <w:w w:val="110"/>
          <w:sz w:val="24"/>
          <w:szCs w:val="24"/>
          <w:u w:val="thick"/>
        </w:rPr>
        <w:tab/>
      </w:r>
      <w:r w:rsidRPr="00093B03">
        <w:rPr>
          <w:sz w:val="24"/>
          <w:szCs w:val="24"/>
          <w:u w:val="thick"/>
        </w:rPr>
        <w:t>116,497.27</w:t>
      </w:r>
      <w:r w:rsidRPr="00093B03">
        <w:rPr>
          <w:sz w:val="24"/>
          <w:szCs w:val="24"/>
        </w:rPr>
        <w:t xml:space="preserve"> </w:t>
      </w:r>
    </w:p>
    <w:p w:rsidR="00093B03" w:rsidRPr="00E47AAA" w:rsidRDefault="005168DD" w:rsidP="00093B03">
      <w:pPr>
        <w:spacing w:before="13" w:line="252" w:lineRule="auto"/>
        <w:ind w:left="720" w:right="3940" w:firstLine="720"/>
        <w:jc w:val="both"/>
        <w:rPr>
          <w:w w:val="110"/>
          <w:sz w:val="24"/>
          <w:szCs w:val="24"/>
        </w:rPr>
      </w:pPr>
      <w:r w:rsidRPr="00E47AAA">
        <w:rPr>
          <w:w w:val="110"/>
          <w:sz w:val="24"/>
          <w:szCs w:val="24"/>
        </w:rPr>
        <w:t xml:space="preserve">Unrealized Investment Gain </w:t>
      </w:r>
      <w:r w:rsidR="00093B03" w:rsidRPr="00E47AAA">
        <w:rPr>
          <w:w w:val="110"/>
          <w:sz w:val="24"/>
          <w:szCs w:val="24"/>
        </w:rPr>
        <w:tab/>
      </w:r>
      <w:r w:rsidRPr="00E47AAA">
        <w:rPr>
          <w:w w:val="110"/>
          <w:sz w:val="24"/>
          <w:szCs w:val="24"/>
        </w:rPr>
        <w:t xml:space="preserve">93,084.20 </w:t>
      </w:r>
    </w:p>
    <w:p w:rsidR="0045204F" w:rsidRPr="00093B03" w:rsidRDefault="005168DD" w:rsidP="00093B03">
      <w:pPr>
        <w:spacing w:before="13" w:line="252" w:lineRule="auto"/>
        <w:ind w:left="720" w:right="4660"/>
        <w:jc w:val="both"/>
        <w:rPr>
          <w:b/>
          <w:sz w:val="24"/>
          <w:szCs w:val="24"/>
        </w:rPr>
      </w:pPr>
      <w:r w:rsidRPr="00093B03">
        <w:rPr>
          <w:b/>
          <w:w w:val="110"/>
          <w:sz w:val="24"/>
          <w:szCs w:val="24"/>
          <w:u w:val="thick"/>
        </w:rPr>
        <w:t xml:space="preserve">Total Revenues and support   </w:t>
      </w:r>
      <w:r w:rsidRPr="00093B03">
        <w:rPr>
          <w:b/>
          <w:spacing w:val="35"/>
          <w:w w:val="110"/>
          <w:sz w:val="24"/>
          <w:szCs w:val="24"/>
          <w:u w:val="thick"/>
        </w:rPr>
        <w:t xml:space="preserve"> </w:t>
      </w:r>
      <w:r w:rsidR="00093B03" w:rsidRPr="00093B03">
        <w:rPr>
          <w:b/>
          <w:spacing w:val="35"/>
          <w:w w:val="110"/>
          <w:sz w:val="24"/>
          <w:szCs w:val="24"/>
          <w:u w:val="thick"/>
        </w:rPr>
        <w:tab/>
      </w:r>
      <w:r w:rsidR="00093B03" w:rsidRPr="00093B03">
        <w:rPr>
          <w:b/>
          <w:spacing w:val="35"/>
          <w:w w:val="110"/>
          <w:sz w:val="24"/>
          <w:szCs w:val="24"/>
          <w:u w:val="thick"/>
        </w:rPr>
        <w:tab/>
      </w:r>
      <w:r w:rsidRPr="00093B03">
        <w:rPr>
          <w:b/>
          <w:w w:val="110"/>
          <w:sz w:val="24"/>
          <w:szCs w:val="24"/>
          <w:u w:val="thick"/>
        </w:rPr>
        <w:t>212,939.11</w:t>
      </w:r>
    </w:p>
    <w:p w:rsidR="0045204F" w:rsidRPr="00093B03" w:rsidRDefault="0045204F" w:rsidP="00093B03">
      <w:pPr>
        <w:pStyle w:val="BodyText"/>
        <w:ind w:left="720"/>
        <w:rPr>
          <w:sz w:val="24"/>
          <w:szCs w:val="24"/>
        </w:rPr>
      </w:pPr>
    </w:p>
    <w:p w:rsidR="0045204F" w:rsidRPr="00E47AAA" w:rsidRDefault="005168DD" w:rsidP="00093B03">
      <w:pPr>
        <w:spacing w:before="1"/>
        <w:ind w:left="720"/>
        <w:rPr>
          <w:b/>
          <w:sz w:val="28"/>
          <w:szCs w:val="28"/>
        </w:rPr>
      </w:pPr>
      <w:r w:rsidRPr="00E47AAA">
        <w:rPr>
          <w:b/>
          <w:w w:val="110"/>
          <w:sz w:val="28"/>
          <w:szCs w:val="28"/>
          <w:u w:val="thick"/>
        </w:rPr>
        <w:t>Expenses</w:t>
      </w:r>
    </w:p>
    <w:p w:rsidR="00E47AAA" w:rsidRPr="00E47AAA" w:rsidRDefault="00BF05B6" w:rsidP="00BF05B6">
      <w:pPr>
        <w:spacing w:before="14" w:line="247" w:lineRule="auto"/>
        <w:ind w:left="720" w:right="4030"/>
        <w:rPr>
          <w:sz w:val="24"/>
          <w:szCs w:val="24"/>
        </w:rPr>
      </w:pPr>
      <w:r>
        <w:rPr>
          <w:w w:val="110"/>
          <w:sz w:val="24"/>
          <w:szCs w:val="24"/>
        </w:rPr>
        <w:tab/>
      </w:r>
      <w:r w:rsidR="005168DD" w:rsidRPr="00E47AAA">
        <w:rPr>
          <w:w w:val="110"/>
          <w:sz w:val="24"/>
          <w:szCs w:val="24"/>
        </w:rPr>
        <w:t>Computer</w:t>
      </w:r>
      <w:r w:rsidR="005168DD" w:rsidRPr="00E47AAA">
        <w:rPr>
          <w:spacing w:val="31"/>
          <w:w w:val="110"/>
          <w:sz w:val="24"/>
          <w:szCs w:val="24"/>
        </w:rPr>
        <w:t xml:space="preserve"> </w:t>
      </w:r>
      <w:r w:rsidR="005168DD" w:rsidRPr="00E47AAA">
        <w:rPr>
          <w:w w:val="110"/>
          <w:sz w:val="24"/>
          <w:szCs w:val="24"/>
        </w:rPr>
        <w:t>&amp;</w:t>
      </w:r>
      <w:r w:rsidR="005168DD" w:rsidRPr="00E47AAA">
        <w:rPr>
          <w:spacing w:val="2"/>
          <w:w w:val="110"/>
          <w:sz w:val="24"/>
          <w:szCs w:val="24"/>
        </w:rPr>
        <w:t xml:space="preserve"> </w:t>
      </w:r>
      <w:r w:rsidR="005168DD" w:rsidRPr="00E47AAA">
        <w:rPr>
          <w:w w:val="110"/>
          <w:sz w:val="24"/>
          <w:szCs w:val="24"/>
        </w:rPr>
        <w:t>Internet</w:t>
      </w:r>
      <w:r w:rsidR="00E47AAA">
        <w:rPr>
          <w:w w:val="110"/>
          <w:sz w:val="24"/>
          <w:szCs w:val="24"/>
        </w:rPr>
        <w:tab/>
      </w:r>
      <w:r>
        <w:rPr>
          <w:w w:val="110"/>
          <w:sz w:val="24"/>
          <w:szCs w:val="24"/>
        </w:rPr>
        <w:tab/>
      </w:r>
      <w:r w:rsidR="005168DD" w:rsidRPr="00E47AAA">
        <w:rPr>
          <w:sz w:val="24"/>
          <w:szCs w:val="24"/>
        </w:rPr>
        <w:t xml:space="preserve">920.00 </w:t>
      </w:r>
    </w:p>
    <w:p w:rsidR="0045204F" w:rsidRPr="00BF05B6" w:rsidRDefault="005168DD" w:rsidP="00093B03">
      <w:pPr>
        <w:tabs>
          <w:tab w:val="left" w:pos="4792"/>
        </w:tabs>
        <w:spacing w:before="14" w:line="247" w:lineRule="auto"/>
        <w:ind w:left="720" w:right="6502"/>
        <w:rPr>
          <w:b/>
          <w:sz w:val="24"/>
          <w:szCs w:val="24"/>
          <w:u w:val="single"/>
        </w:rPr>
      </w:pPr>
      <w:r w:rsidRPr="00BF05B6">
        <w:rPr>
          <w:b/>
          <w:w w:val="110"/>
          <w:sz w:val="24"/>
          <w:szCs w:val="24"/>
          <w:u w:val="single"/>
        </w:rPr>
        <w:t>Contract</w:t>
      </w:r>
      <w:r w:rsidRPr="00BF05B6">
        <w:rPr>
          <w:b/>
          <w:spacing w:val="35"/>
          <w:w w:val="110"/>
          <w:sz w:val="24"/>
          <w:szCs w:val="24"/>
          <w:u w:val="single"/>
        </w:rPr>
        <w:t xml:space="preserve"> </w:t>
      </w:r>
      <w:r w:rsidRPr="00BF05B6">
        <w:rPr>
          <w:b/>
          <w:w w:val="110"/>
          <w:sz w:val="24"/>
          <w:szCs w:val="24"/>
          <w:u w:val="single"/>
        </w:rPr>
        <w:t>Services</w:t>
      </w:r>
    </w:p>
    <w:p w:rsidR="00E47AAA" w:rsidRPr="00E47AAA" w:rsidRDefault="005168DD" w:rsidP="00BF05B6">
      <w:pPr>
        <w:spacing w:before="6" w:line="249" w:lineRule="auto"/>
        <w:ind w:left="720" w:right="4840" w:firstLine="720"/>
        <w:rPr>
          <w:sz w:val="24"/>
          <w:szCs w:val="24"/>
        </w:rPr>
      </w:pPr>
      <w:r w:rsidRPr="00E47AAA">
        <w:rPr>
          <w:w w:val="110"/>
          <w:sz w:val="24"/>
          <w:szCs w:val="24"/>
        </w:rPr>
        <w:t>Accounting</w:t>
      </w:r>
      <w:r w:rsidRPr="00E47AAA">
        <w:rPr>
          <w:spacing w:val="28"/>
          <w:w w:val="110"/>
          <w:sz w:val="24"/>
          <w:szCs w:val="24"/>
        </w:rPr>
        <w:t xml:space="preserve"> </w:t>
      </w:r>
      <w:r w:rsidRPr="00E47AAA">
        <w:rPr>
          <w:w w:val="110"/>
          <w:sz w:val="24"/>
          <w:szCs w:val="24"/>
        </w:rPr>
        <w:t>Fees</w:t>
      </w:r>
      <w:r w:rsidR="00E47AAA" w:rsidRPr="00E47AAA">
        <w:rPr>
          <w:w w:val="110"/>
          <w:sz w:val="24"/>
          <w:szCs w:val="24"/>
        </w:rPr>
        <w:tab/>
      </w:r>
      <w:r w:rsidR="00E47AAA" w:rsidRPr="00E47AAA">
        <w:rPr>
          <w:w w:val="110"/>
          <w:sz w:val="24"/>
          <w:szCs w:val="24"/>
        </w:rPr>
        <w:tab/>
      </w:r>
      <w:r w:rsidR="00E47AAA" w:rsidRPr="00E47AAA">
        <w:rPr>
          <w:w w:val="110"/>
          <w:sz w:val="24"/>
          <w:szCs w:val="24"/>
        </w:rPr>
        <w:tab/>
      </w:r>
      <w:r w:rsidRPr="00E47AAA">
        <w:rPr>
          <w:sz w:val="24"/>
          <w:szCs w:val="24"/>
        </w:rPr>
        <w:t xml:space="preserve">4,346.00 </w:t>
      </w:r>
    </w:p>
    <w:p w:rsidR="00E47AAA" w:rsidRPr="00E47AAA" w:rsidRDefault="005168DD" w:rsidP="00BF05B6">
      <w:pPr>
        <w:spacing w:before="6" w:line="249" w:lineRule="auto"/>
        <w:ind w:left="720" w:right="4660" w:firstLine="720"/>
        <w:rPr>
          <w:w w:val="110"/>
          <w:sz w:val="24"/>
          <w:szCs w:val="24"/>
        </w:rPr>
      </w:pPr>
      <w:r w:rsidRPr="00E47AAA">
        <w:rPr>
          <w:w w:val="110"/>
          <w:sz w:val="24"/>
          <w:szCs w:val="24"/>
        </w:rPr>
        <w:t>Legal</w:t>
      </w:r>
      <w:r w:rsidRPr="00E47AAA">
        <w:rPr>
          <w:spacing w:val="2"/>
          <w:w w:val="110"/>
          <w:sz w:val="24"/>
          <w:szCs w:val="24"/>
        </w:rPr>
        <w:t xml:space="preserve"> </w:t>
      </w:r>
      <w:r w:rsidRPr="00E47AAA">
        <w:rPr>
          <w:w w:val="110"/>
          <w:sz w:val="24"/>
          <w:szCs w:val="24"/>
        </w:rPr>
        <w:t>Fees</w:t>
      </w:r>
      <w:r w:rsidR="00E47AAA" w:rsidRPr="00E47AAA">
        <w:rPr>
          <w:w w:val="110"/>
          <w:sz w:val="24"/>
          <w:szCs w:val="24"/>
        </w:rPr>
        <w:tab/>
      </w:r>
      <w:r w:rsidR="00E47AAA" w:rsidRPr="00E47AAA">
        <w:rPr>
          <w:w w:val="110"/>
          <w:sz w:val="24"/>
          <w:szCs w:val="24"/>
        </w:rPr>
        <w:tab/>
      </w:r>
      <w:r w:rsidR="00E47AAA" w:rsidRPr="00E47AAA">
        <w:rPr>
          <w:w w:val="110"/>
          <w:sz w:val="24"/>
          <w:szCs w:val="24"/>
        </w:rPr>
        <w:tab/>
      </w:r>
      <w:r w:rsidR="00E47AAA" w:rsidRPr="00E47AAA">
        <w:rPr>
          <w:w w:val="110"/>
          <w:sz w:val="24"/>
          <w:szCs w:val="24"/>
        </w:rPr>
        <w:tab/>
      </w:r>
      <w:r w:rsidRPr="00E47AAA">
        <w:rPr>
          <w:w w:val="110"/>
          <w:sz w:val="24"/>
          <w:szCs w:val="24"/>
        </w:rPr>
        <w:t xml:space="preserve">200.00 </w:t>
      </w:r>
    </w:p>
    <w:p w:rsidR="00E47AAA" w:rsidRDefault="005168DD" w:rsidP="00E47AAA">
      <w:pPr>
        <w:spacing w:before="6" w:line="249" w:lineRule="auto"/>
        <w:ind w:left="720" w:right="4030"/>
        <w:rPr>
          <w:w w:val="105"/>
          <w:sz w:val="24"/>
          <w:szCs w:val="24"/>
        </w:rPr>
      </w:pPr>
      <w:r w:rsidRPr="00E47AAA">
        <w:rPr>
          <w:b/>
          <w:w w:val="110"/>
          <w:sz w:val="24"/>
          <w:szCs w:val="24"/>
          <w:u w:val="thick"/>
        </w:rPr>
        <w:t>Total</w:t>
      </w:r>
      <w:r w:rsidRPr="00E47AAA">
        <w:rPr>
          <w:b/>
          <w:spacing w:val="11"/>
          <w:w w:val="110"/>
          <w:sz w:val="24"/>
          <w:szCs w:val="24"/>
          <w:u w:val="thick"/>
        </w:rPr>
        <w:t xml:space="preserve"> </w:t>
      </w:r>
      <w:r w:rsidRPr="00E47AAA">
        <w:rPr>
          <w:b/>
          <w:w w:val="110"/>
          <w:sz w:val="24"/>
          <w:szCs w:val="24"/>
          <w:u w:val="thick"/>
        </w:rPr>
        <w:t>Contract</w:t>
      </w:r>
      <w:r w:rsidRPr="00E47AAA">
        <w:rPr>
          <w:b/>
          <w:spacing w:val="15"/>
          <w:w w:val="110"/>
          <w:sz w:val="24"/>
          <w:szCs w:val="24"/>
          <w:u w:val="thick"/>
        </w:rPr>
        <w:t xml:space="preserve"> </w:t>
      </w:r>
      <w:r w:rsidRPr="00E47AAA">
        <w:rPr>
          <w:b/>
          <w:w w:val="110"/>
          <w:sz w:val="24"/>
          <w:szCs w:val="24"/>
          <w:u w:val="thick"/>
        </w:rPr>
        <w:t>Services</w:t>
      </w:r>
      <w:r w:rsidR="00E47AAA" w:rsidRPr="00E47AAA">
        <w:rPr>
          <w:b/>
          <w:w w:val="110"/>
          <w:sz w:val="24"/>
          <w:szCs w:val="24"/>
          <w:u w:val="thick"/>
        </w:rPr>
        <w:tab/>
      </w:r>
      <w:r w:rsidR="00E47AAA">
        <w:rPr>
          <w:w w:val="110"/>
          <w:sz w:val="24"/>
          <w:szCs w:val="24"/>
          <w:u w:val="thick"/>
        </w:rPr>
        <w:tab/>
      </w:r>
      <w:r w:rsidR="00E47AAA">
        <w:rPr>
          <w:w w:val="110"/>
          <w:sz w:val="24"/>
          <w:szCs w:val="24"/>
          <w:u w:val="thick"/>
        </w:rPr>
        <w:tab/>
      </w:r>
      <w:r w:rsidRPr="00093B03">
        <w:rPr>
          <w:w w:val="105"/>
          <w:sz w:val="24"/>
          <w:szCs w:val="24"/>
          <w:u w:val="thick"/>
        </w:rPr>
        <w:t>4,546.00</w:t>
      </w:r>
      <w:r w:rsidRPr="00093B03">
        <w:rPr>
          <w:w w:val="105"/>
          <w:sz w:val="24"/>
          <w:szCs w:val="24"/>
        </w:rPr>
        <w:t xml:space="preserve"> </w:t>
      </w:r>
    </w:p>
    <w:p w:rsidR="00E47AAA" w:rsidRPr="00E47AAA" w:rsidRDefault="005168DD" w:rsidP="00BF05B6">
      <w:pPr>
        <w:spacing w:before="6" w:line="249" w:lineRule="auto"/>
        <w:ind w:left="720" w:right="4030" w:firstLine="720"/>
        <w:rPr>
          <w:sz w:val="24"/>
          <w:szCs w:val="24"/>
        </w:rPr>
      </w:pPr>
      <w:r w:rsidRPr="00E47AAA">
        <w:rPr>
          <w:w w:val="110"/>
          <w:sz w:val="24"/>
          <w:szCs w:val="24"/>
        </w:rPr>
        <w:t>Investments Fees</w:t>
      </w:r>
      <w:r w:rsidRPr="00E47AAA">
        <w:rPr>
          <w:spacing w:val="15"/>
          <w:w w:val="110"/>
          <w:sz w:val="24"/>
          <w:szCs w:val="24"/>
        </w:rPr>
        <w:t xml:space="preserve"> </w:t>
      </w:r>
      <w:r w:rsidRPr="00E47AAA">
        <w:rPr>
          <w:w w:val="110"/>
          <w:sz w:val="24"/>
          <w:szCs w:val="24"/>
        </w:rPr>
        <w:t>&amp;</w:t>
      </w:r>
      <w:r w:rsidRPr="00E47AAA">
        <w:rPr>
          <w:spacing w:val="-3"/>
          <w:w w:val="110"/>
          <w:sz w:val="24"/>
          <w:szCs w:val="24"/>
        </w:rPr>
        <w:t xml:space="preserve"> </w:t>
      </w:r>
      <w:r w:rsidRPr="00E47AAA">
        <w:rPr>
          <w:w w:val="110"/>
          <w:sz w:val="24"/>
          <w:szCs w:val="24"/>
        </w:rPr>
        <w:t>Charges</w:t>
      </w:r>
      <w:r w:rsidRPr="00E47AAA">
        <w:rPr>
          <w:w w:val="110"/>
          <w:sz w:val="24"/>
          <w:szCs w:val="24"/>
        </w:rPr>
        <w:tab/>
      </w:r>
      <w:r w:rsidRPr="00E47AAA">
        <w:rPr>
          <w:sz w:val="24"/>
          <w:szCs w:val="24"/>
        </w:rPr>
        <w:t xml:space="preserve">1,820.55 </w:t>
      </w:r>
    </w:p>
    <w:p w:rsidR="00E47AAA" w:rsidRPr="00E47AAA" w:rsidRDefault="005168DD" w:rsidP="00BF05B6">
      <w:pPr>
        <w:spacing w:before="6" w:line="249" w:lineRule="auto"/>
        <w:ind w:left="720" w:right="4030" w:firstLine="720"/>
        <w:rPr>
          <w:sz w:val="24"/>
          <w:szCs w:val="24"/>
        </w:rPr>
      </w:pPr>
      <w:r w:rsidRPr="00E47AAA">
        <w:rPr>
          <w:w w:val="110"/>
          <w:sz w:val="24"/>
          <w:szCs w:val="24"/>
        </w:rPr>
        <w:t>Office</w:t>
      </w:r>
      <w:r w:rsidRPr="00E47AAA">
        <w:rPr>
          <w:spacing w:val="23"/>
          <w:w w:val="110"/>
          <w:sz w:val="24"/>
          <w:szCs w:val="24"/>
        </w:rPr>
        <w:t xml:space="preserve"> </w:t>
      </w:r>
      <w:r w:rsidRPr="00E47AAA">
        <w:rPr>
          <w:w w:val="110"/>
          <w:sz w:val="24"/>
          <w:szCs w:val="24"/>
        </w:rPr>
        <w:t>Supplies</w:t>
      </w:r>
      <w:r w:rsidRPr="00E47AAA">
        <w:rPr>
          <w:w w:val="110"/>
          <w:sz w:val="24"/>
          <w:szCs w:val="24"/>
        </w:rPr>
        <w:tab/>
      </w:r>
      <w:r w:rsidR="00E47AAA" w:rsidRPr="00E47AAA">
        <w:rPr>
          <w:w w:val="110"/>
          <w:sz w:val="24"/>
          <w:szCs w:val="24"/>
        </w:rPr>
        <w:tab/>
      </w:r>
      <w:r w:rsidR="00E47AAA" w:rsidRPr="00E47AAA">
        <w:rPr>
          <w:w w:val="110"/>
          <w:sz w:val="24"/>
          <w:szCs w:val="24"/>
        </w:rPr>
        <w:tab/>
      </w:r>
      <w:r w:rsidRPr="00E47AAA">
        <w:rPr>
          <w:sz w:val="24"/>
          <w:szCs w:val="24"/>
        </w:rPr>
        <w:t xml:space="preserve">1,001.00 </w:t>
      </w:r>
    </w:p>
    <w:p w:rsidR="0045204F" w:rsidRPr="00093B03" w:rsidRDefault="005168DD" w:rsidP="00E47AAA">
      <w:pPr>
        <w:spacing w:before="6" w:line="249" w:lineRule="auto"/>
        <w:ind w:left="720" w:right="4030"/>
        <w:rPr>
          <w:sz w:val="24"/>
          <w:szCs w:val="24"/>
        </w:rPr>
      </w:pPr>
      <w:r w:rsidRPr="00093B03">
        <w:rPr>
          <w:w w:val="110"/>
          <w:sz w:val="24"/>
          <w:szCs w:val="24"/>
          <w:u w:val="thick"/>
        </w:rPr>
        <w:t>Program</w:t>
      </w:r>
      <w:r w:rsidRPr="00093B03">
        <w:rPr>
          <w:spacing w:val="23"/>
          <w:w w:val="110"/>
          <w:sz w:val="24"/>
          <w:szCs w:val="24"/>
          <w:u w:val="thick"/>
        </w:rPr>
        <w:t xml:space="preserve"> </w:t>
      </w:r>
      <w:r w:rsidRPr="00093B03">
        <w:rPr>
          <w:w w:val="110"/>
          <w:sz w:val="24"/>
          <w:szCs w:val="24"/>
          <w:u w:val="thick"/>
        </w:rPr>
        <w:t>Services</w:t>
      </w:r>
    </w:p>
    <w:p w:rsidR="00E47AAA" w:rsidRPr="00E47AAA" w:rsidRDefault="005168DD" w:rsidP="00BF05B6">
      <w:pPr>
        <w:spacing w:before="3" w:line="252" w:lineRule="auto"/>
        <w:ind w:left="720" w:right="3940" w:firstLine="720"/>
        <w:rPr>
          <w:w w:val="110"/>
          <w:sz w:val="24"/>
          <w:szCs w:val="24"/>
        </w:rPr>
      </w:pPr>
      <w:r w:rsidRPr="00E47AAA">
        <w:rPr>
          <w:w w:val="110"/>
          <w:sz w:val="24"/>
          <w:szCs w:val="24"/>
        </w:rPr>
        <w:t>Financial</w:t>
      </w:r>
      <w:r w:rsidRPr="00E47AAA">
        <w:rPr>
          <w:spacing w:val="30"/>
          <w:w w:val="110"/>
          <w:sz w:val="24"/>
          <w:szCs w:val="24"/>
        </w:rPr>
        <w:t xml:space="preserve"> </w:t>
      </w:r>
      <w:r w:rsidRPr="00E47AAA">
        <w:rPr>
          <w:w w:val="110"/>
          <w:sz w:val="24"/>
          <w:szCs w:val="24"/>
        </w:rPr>
        <w:t>Assistance</w:t>
      </w:r>
      <w:r w:rsidRPr="00E47AAA">
        <w:rPr>
          <w:spacing w:val="21"/>
          <w:w w:val="110"/>
          <w:sz w:val="24"/>
          <w:szCs w:val="24"/>
        </w:rPr>
        <w:t xml:space="preserve"> </w:t>
      </w:r>
      <w:r w:rsidRPr="00E47AAA">
        <w:rPr>
          <w:w w:val="110"/>
          <w:sz w:val="24"/>
          <w:szCs w:val="24"/>
        </w:rPr>
        <w:t>Payouts</w:t>
      </w:r>
      <w:r w:rsidR="00E47AAA">
        <w:rPr>
          <w:w w:val="110"/>
          <w:sz w:val="24"/>
          <w:szCs w:val="24"/>
        </w:rPr>
        <w:tab/>
      </w:r>
      <w:r w:rsidRPr="00E47AAA">
        <w:rPr>
          <w:w w:val="110"/>
          <w:sz w:val="24"/>
          <w:szCs w:val="24"/>
        </w:rPr>
        <w:t xml:space="preserve">65,501.50 </w:t>
      </w:r>
    </w:p>
    <w:p w:rsidR="00E47AAA" w:rsidRPr="00E47AAA" w:rsidRDefault="005168DD" w:rsidP="00BF05B6">
      <w:pPr>
        <w:spacing w:before="3" w:line="252" w:lineRule="auto"/>
        <w:ind w:left="720" w:right="3940" w:firstLine="720"/>
        <w:rPr>
          <w:w w:val="110"/>
          <w:sz w:val="24"/>
          <w:szCs w:val="24"/>
        </w:rPr>
      </w:pPr>
      <w:r w:rsidRPr="00E47AAA">
        <w:rPr>
          <w:w w:val="110"/>
          <w:sz w:val="24"/>
          <w:szCs w:val="24"/>
        </w:rPr>
        <w:t>Retirees Death</w:t>
      </w:r>
      <w:r w:rsidRPr="00E47AAA">
        <w:rPr>
          <w:spacing w:val="10"/>
          <w:w w:val="110"/>
          <w:sz w:val="24"/>
          <w:szCs w:val="24"/>
        </w:rPr>
        <w:t xml:space="preserve"> </w:t>
      </w:r>
      <w:r w:rsidRPr="00E47AAA">
        <w:rPr>
          <w:w w:val="110"/>
          <w:sz w:val="24"/>
          <w:szCs w:val="24"/>
        </w:rPr>
        <w:t>Benefits</w:t>
      </w:r>
      <w:r w:rsidRPr="00E47AAA">
        <w:rPr>
          <w:spacing w:val="10"/>
          <w:w w:val="110"/>
          <w:sz w:val="24"/>
          <w:szCs w:val="24"/>
        </w:rPr>
        <w:t xml:space="preserve"> </w:t>
      </w:r>
      <w:r w:rsidRPr="00E47AAA">
        <w:rPr>
          <w:w w:val="110"/>
          <w:sz w:val="24"/>
          <w:szCs w:val="24"/>
        </w:rPr>
        <w:t>Payouts</w:t>
      </w:r>
      <w:r w:rsidRPr="00E47AAA">
        <w:rPr>
          <w:w w:val="110"/>
          <w:sz w:val="24"/>
          <w:szCs w:val="24"/>
        </w:rPr>
        <w:tab/>
        <w:t xml:space="preserve">45,000.00 </w:t>
      </w:r>
    </w:p>
    <w:p w:rsidR="00E47AAA" w:rsidRDefault="005168DD" w:rsidP="00E47AAA">
      <w:pPr>
        <w:spacing w:before="3" w:line="252" w:lineRule="auto"/>
        <w:ind w:left="720" w:right="3940"/>
        <w:rPr>
          <w:w w:val="105"/>
          <w:sz w:val="24"/>
          <w:szCs w:val="24"/>
        </w:rPr>
      </w:pPr>
      <w:r w:rsidRPr="00BF05B6">
        <w:rPr>
          <w:b/>
          <w:w w:val="110"/>
          <w:sz w:val="24"/>
          <w:szCs w:val="24"/>
          <w:u w:val="thick"/>
        </w:rPr>
        <w:t>Total</w:t>
      </w:r>
      <w:r w:rsidRPr="00BF05B6">
        <w:rPr>
          <w:b/>
          <w:spacing w:val="7"/>
          <w:w w:val="110"/>
          <w:sz w:val="24"/>
          <w:szCs w:val="24"/>
          <w:u w:val="thick"/>
        </w:rPr>
        <w:t xml:space="preserve"> </w:t>
      </w:r>
      <w:r w:rsidRPr="00BF05B6">
        <w:rPr>
          <w:b/>
          <w:w w:val="110"/>
          <w:sz w:val="24"/>
          <w:szCs w:val="24"/>
          <w:u w:val="thick"/>
        </w:rPr>
        <w:t>Program</w:t>
      </w:r>
      <w:r w:rsidRPr="00BF05B6">
        <w:rPr>
          <w:b/>
          <w:spacing w:val="8"/>
          <w:w w:val="110"/>
          <w:sz w:val="24"/>
          <w:szCs w:val="24"/>
          <w:u w:val="thick"/>
        </w:rPr>
        <w:t xml:space="preserve"> </w:t>
      </w:r>
      <w:r w:rsidRPr="00BF05B6">
        <w:rPr>
          <w:b/>
          <w:w w:val="110"/>
          <w:sz w:val="24"/>
          <w:szCs w:val="24"/>
          <w:u w:val="thick"/>
        </w:rPr>
        <w:t>Services</w:t>
      </w:r>
      <w:r w:rsidRPr="00093B03">
        <w:rPr>
          <w:w w:val="110"/>
          <w:sz w:val="24"/>
          <w:szCs w:val="24"/>
          <w:u w:val="thick"/>
        </w:rPr>
        <w:tab/>
      </w:r>
      <w:r w:rsidR="00E47AAA">
        <w:rPr>
          <w:w w:val="110"/>
          <w:sz w:val="24"/>
          <w:szCs w:val="24"/>
          <w:u w:val="thick"/>
        </w:rPr>
        <w:tab/>
      </w:r>
      <w:r w:rsidR="00E47AAA">
        <w:rPr>
          <w:w w:val="110"/>
          <w:sz w:val="24"/>
          <w:szCs w:val="24"/>
          <w:u w:val="thick"/>
        </w:rPr>
        <w:tab/>
      </w:r>
      <w:r w:rsidRPr="00093B03">
        <w:rPr>
          <w:w w:val="105"/>
          <w:sz w:val="24"/>
          <w:szCs w:val="24"/>
          <w:u w:val="thick"/>
        </w:rPr>
        <w:t>110,501.50</w:t>
      </w:r>
      <w:r w:rsidRPr="00093B03">
        <w:rPr>
          <w:w w:val="105"/>
          <w:sz w:val="24"/>
          <w:szCs w:val="24"/>
        </w:rPr>
        <w:t xml:space="preserve"> </w:t>
      </w:r>
    </w:p>
    <w:p w:rsidR="0045204F" w:rsidRPr="00E47AAA" w:rsidRDefault="005168DD" w:rsidP="00BF05B6">
      <w:pPr>
        <w:spacing w:before="3" w:line="252" w:lineRule="auto"/>
        <w:ind w:left="720" w:right="3940" w:firstLine="720"/>
        <w:rPr>
          <w:sz w:val="24"/>
          <w:szCs w:val="24"/>
        </w:rPr>
      </w:pPr>
      <w:r w:rsidRPr="00E47AAA">
        <w:rPr>
          <w:w w:val="110"/>
          <w:sz w:val="24"/>
          <w:szCs w:val="24"/>
        </w:rPr>
        <w:t>Treasurer/Sec.</w:t>
      </w:r>
      <w:r w:rsidRPr="00E47AAA">
        <w:rPr>
          <w:w w:val="110"/>
          <w:sz w:val="24"/>
          <w:szCs w:val="24"/>
        </w:rPr>
        <w:tab/>
      </w:r>
      <w:r w:rsidRPr="00E47AAA">
        <w:rPr>
          <w:w w:val="110"/>
          <w:sz w:val="24"/>
          <w:szCs w:val="24"/>
        </w:rPr>
        <w:tab/>
      </w:r>
      <w:r w:rsidR="00E47AAA">
        <w:rPr>
          <w:w w:val="110"/>
          <w:sz w:val="24"/>
          <w:szCs w:val="24"/>
        </w:rPr>
        <w:tab/>
      </w:r>
      <w:r w:rsidRPr="00E47AAA">
        <w:rPr>
          <w:w w:val="110"/>
          <w:sz w:val="24"/>
          <w:szCs w:val="24"/>
        </w:rPr>
        <w:t>3,600.00</w:t>
      </w:r>
    </w:p>
    <w:p w:rsidR="0045204F" w:rsidRPr="00093B03" w:rsidRDefault="0045204F" w:rsidP="00093B03">
      <w:pPr>
        <w:pStyle w:val="BodyText"/>
        <w:rPr>
          <w:sz w:val="24"/>
          <w:szCs w:val="24"/>
        </w:rPr>
      </w:pPr>
    </w:p>
    <w:p w:rsidR="00E47AAA" w:rsidRDefault="005168DD" w:rsidP="00E47AAA">
      <w:pPr>
        <w:spacing w:line="252" w:lineRule="auto"/>
        <w:ind w:left="720" w:right="3940"/>
        <w:rPr>
          <w:spacing w:val="-1"/>
          <w:w w:val="103"/>
          <w:sz w:val="24"/>
          <w:szCs w:val="24"/>
        </w:rPr>
      </w:pPr>
      <w:r w:rsidRPr="00E47AAA">
        <w:rPr>
          <w:b/>
          <w:w w:val="110"/>
          <w:sz w:val="28"/>
          <w:szCs w:val="28"/>
          <w:u w:val="single"/>
        </w:rPr>
        <w:t>Total</w:t>
      </w:r>
      <w:r w:rsidRPr="00E47AAA">
        <w:rPr>
          <w:b/>
          <w:spacing w:val="6"/>
          <w:w w:val="110"/>
          <w:sz w:val="28"/>
          <w:szCs w:val="28"/>
          <w:u w:val="single"/>
        </w:rPr>
        <w:t xml:space="preserve"> </w:t>
      </w:r>
      <w:r w:rsidRPr="00E47AAA">
        <w:rPr>
          <w:b/>
          <w:w w:val="110"/>
          <w:sz w:val="28"/>
          <w:szCs w:val="28"/>
          <w:u w:val="single"/>
        </w:rPr>
        <w:t>Expenses</w:t>
      </w:r>
      <w:r w:rsidR="00E47AAA">
        <w:rPr>
          <w:b/>
          <w:w w:val="110"/>
          <w:sz w:val="28"/>
          <w:szCs w:val="28"/>
          <w:u w:val="single"/>
        </w:rPr>
        <w:tab/>
      </w:r>
      <w:r w:rsidR="00E47AAA">
        <w:rPr>
          <w:b/>
          <w:w w:val="110"/>
          <w:sz w:val="28"/>
          <w:szCs w:val="28"/>
          <w:u w:val="single"/>
        </w:rPr>
        <w:tab/>
      </w:r>
      <w:r w:rsidR="00E47AAA">
        <w:rPr>
          <w:b/>
          <w:w w:val="110"/>
          <w:sz w:val="28"/>
          <w:szCs w:val="28"/>
          <w:u w:val="single"/>
        </w:rPr>
        <w:tab/>
      </w:r>
      <w:r w:rsidR="00E47AAA">
        <w:rPr>
          <w:b/>
          <w:w w:val="110"/>
          <w:sz w:val="28"/>
          <w:szCs w:val="28"/>
          <w:u w:val="single"/>
        </w:rPr>
        <w:tab/>
      </w:r>
      <w:r w:rsidRPr="00093B03">
        <w:rPr>
          <w:w w:val="110"/>
          <w:sz w:val="24"/>
          <w:szCs w:val="24"/>
          <w:u w:val="single"/>
        </w:rPr>
        <w:t>123,039.05</w:t>
      </w:r>
      <w:r w:rsidRPr="00093B03">
        <w:rPr>
          <w:spacing w:val="-1"/>
          <w:w w:val="103"/>
          <w:sz w:val="24"/>
          <w:szCs w:val="24"/>
        </w:rPr>
        <w:t xml:space="preserve"> </w:t>
      </w:r>
    </w:p>
    <w:p w:rsidR="00E47AAA" w:rsidRPr="00E47AAA" w:rsidRDefault="005168DD" w:rsidP="00E47AAA">
      <w:pPr>
        <w:spacing w:line="252" w:lineRule="auto"/>
        <w:ind w:left="720" w:right="3940"/>
        <w:rPr>
          <w:spacing w:val="-1"/>
          <w:w w:val="103"/>
          <w:sz w:val="24"/>
          <w:szCs w:val="24"/>
        </w:rPr>
      </w:pPr>
      <w:r w:rsidRPr="00E47AAA">
        <w:rPr>
          <w:w w:val="110"/>
          <w:sz w:val="24"/>
          <w:szCs w:val="24"/>
        </w:rPr>
        <w:t>Increase &lt;Decrease&gt; in</w:t>
      </w:r>
      <w:r w:rsidRPr="00E47AAA">
        <w:rPr>
          <w:spacing w:val="-1"/>
          <w:w w:val="110"/>
          <w:sz w:val="24"/>
          <w:szCs w:val="24"/>
        </w:rPr>
        <w:t xml:space="preserve"> </w:t>
      </w:r>
      <w:r w:rsidRPr="00E47AAA">
        <w:rPr>
          <w:w w:val="110"/>
          <w:sz w:val="24"/>
          <w:szCs w:val="24"/>
        </w:rPr>
        <w:t>net</w:t>
      </w:r>
      <w:r w:rsidRPr="00E47AAA">
        <w:rPr>
          <w:spacing w:val="-8"/>
          <w:w w:val="110"/>
          <w:sz w:val="24"/>
          <w:szCs w:val="24"/>
        </w:rPr>
        <w:t xml:space="preserve"> </w:t>
      </w:r>
      <w:r w:rsidRPr="00E47AAA">
        <w:rPr>
          <w:w w:val="110"/>
          <w:sz w:val="24"/>
          <w:szCs w:val="24"/>
        </w:rPr>
        <w:t>assets</w:t>
      </w:r>
      <w:r w:rsidRPr="00E47AAA">
        <w:rPr>
          <w:w w:val="110"/>
          <w:sz w:val="24"/>
          <w:szCs w:val="24"/>
        </w:rPr>
        <w:tab/>
      </w:r>
      <w:r w:rsidR="00E47AAA">
        <w:rPr>
          <w:w w:val="110"/>
          <w:sz w:val="24"/>
          <w:szCs w:val="24"/>
        </w:rPr>
        <w:tab/>
      </w:r>
      <w:r w:rsidRPr="00E47AAA">
        <w:rPr>
          <w:w w:val="110"/>
          <w:sz w:val="24"/>
          <w:szCs w:val="24"/>
        </w:rPr>
        <w:t>89,900.06</w:t>
      </w:r>
      <w:r w:rsidRPr="00E47AAA">
        <w:rPr>
          <w:spacing w:val="-1"/>
          <w:w w:val="103"/>
          <w:sz w:val="24"/>
          <w:szCs w:val="24"/>
        </w:rPr>
        <w:t xml:space="preserve"> </w:t>
      </w:r>
    </w:p>
    <w:p w:rsidR="00E47AAA" w:rsidRPr="00E47AAA" w:rsidRDefault="005168DD" w:rsidP="00E47AAA">
      <w:pPr>
        <w:spacing w:line="252" w:lineRule="auto"/>
        <w:ind w:left="720" w:right="3940"/>
        <w:rPr>
          <w:sz w:val="24"/>
          <w:szCs w:val="24"/>
        </w:rPr>
      </w:pPr>
      <w:r w:rsidRPr="00E47AAA">
        <w:rPr>
          <w:w w:val="110"/>
          <w:sz w:val="24"/>
          <w:szCs w:val="24"/>
        </w:rPr>
        <w:t>Net assets at beginning</w:t>
      </w:r>
      <w:r w:rsidRPr="00E47AAA">
        <w:rPr>
          <w:spacing w:val="20"/>
          <w:w w:val="110"/>
          <w:sz w:val="24"/>
          <w:szCs w:val="24"/>
        </w:rPr>
        <w:t xml:space="preserve"> </w:t>
      </w:r>
      <w:r w:rsidRPr="00E47AAA">
        <w:rPr>
          <w:w w:val="110"/>
          <w:sz w:val="24"/>
          <w:szCs w:val="24"/>
        </w:rPr>
        <w:t>of</w:t>
      </w:r>
      <w:r w:rsidRPr="00E47AAA">
        <w:rPr>
          <w:spacing w:val="13"/>
          <w:w w:val="110"/>
          <w:sz w:val="24"/>
          <w:szCs w:val="24"/>
        </w:rPr>
        <w:t xml:space="preserve"> </w:t>
      </w:r>
      <w:r w:rsidRPr="00E47AAA">
        <w:rPr>
          <w:w w:val="110"/>
          <w:sz w:val="24"/>
          <w:szCs w:val="24"/>
        </w:rPr>
        <w:t>year</w:t>
      </w:r>
      <w:r w:rsidRPr="00E47AAA">
        <w:rPr>
          <w:w w:val="110"/>
          <w:sz w:val="24"/>
          <w:szCs w:val="24"/>
        </w:rPr>
        <w:tab/>
      </w:r>
      <w:r w:rsidR="00E47AAA">
        <w:rPr>
          <w:w w:val="110"/>
          <w:sz w:val="24"/>
          <w:szCs w:val="24"/>
        </w:rPr>
        <w:tab/>
      </w:r>
      <w:r w:rsidRPr="00E47AAA">
        <w:rPr>
          <w:sz w:val="24"/>
          <w:szCs w:val="24"/>
        </w:rPr>
        <w:t xml:space="preserve">1,382,684.02 </w:t>
      </w:r>
    </w:p>
    <w:p w:rsidR="0045204F" w:rsidRPr="00E47AAA" w:rsidRDefault="005168DD" w:rsidP="00E47AAA">
      <w:pPr>
        <w:spacing w:line="252" w:lineRule="auto"/>
        <w:ind w:left="720" w:right="3940"/>
        <w:rPr>
          <w:b/>
          <w:sz w:val="24"/>
          <w:szCs w:val="24"/>
        </w:rPr>
      </w:pPr>
      <w:r w:rsidRPr="00E47AAA">
        <w:rPr>
          <w:b/>
          <w:w w:val="110"/>
          <w:sz w:val="24"/>
          <w:szCs w:val="24"/>
        </w:rPr>
        <w:t>Net assets at end</w:t>
      </w:r>
      <w:r w:rsidRPr="00E47AAA">
        <w:rPr>
          <w:b/>
          <w:spacing w:val="15"/>
          <w:w w:val="110"/>
          <w:sz w:val="24"/>
          <w:szCs w:val="24"/>
        </w:rPr>
        <w:t xml:space="preserve"> </w:t>
      </w:r>
      <w:r w:rsidRPr="00E47AAA">
        <w:rPr>
          <w:b/>
          <w:w w:val="110"/>
          <w:sz w:val="24"/>
          <w:szCs w:val="24"/>
        </w:rPr>
        <w:t>of</w:t>
      </w:r>
      <w:r w:rsidRPr="00E47AAA">
        <w:rPr>
          <w:b/>
          <w:spacing w:val="15"/>
          <w:w w:val="110"/>
          <w:sz w:val="24"/>
          <w:szCs w:val="24"/>
        </w:rPr>
        <w:t xml:space="preserve"> </w:t>
      </w:r>
      <w:r w:rsidRPr="00E47AAA">
        <w:rPr>
          <w:b/>
          <w:w w:val="110"/>
          <w:sz w:val="24"/>
          <w:szCs w:val="24"/>
        </w:rPr>
        <w:t>year</w:t>
      </w:r>
      <w:r w:rsidRPr="00E47AAA">
        <w:rPr>
          <w:b/>
          <w:w w:val="110"/>
          <w:sz w:val="24"/>
          <w:szCs w:val="24"/>
        </w:rPr>
        <w:tab/>
      </w:r>
      <w:r w:rsidR="00E47AAA" w:rsidRPr="00E47AAA">
        <w:rPr>
          <w:b/>
          <w:w w:val="110"/>
          <w:sz w:val="24"/>
          <w:szCs w:val="24"/>
        </w:rPr>
        <w:tab/>
      </w:r>
      <w:r w:rsidR="00E47AAA" w:rsidRPr="00E47AAA">
        <w:rPr>
          <w:b/>
          <w:w w:val="110"/>
          <w:sz w:val="24"/>
          <w:szCs w:val="24"/>
        </w:rPr>
        <w:tab/>
      </w:r>
      <w:r w:rsidRPr="00E47AAA">
        <w:rPr>
          <w:b/>
          <w:sz w:val="24"/>
          <w:szCs w:val="24"/>
        </w:rPr>
        <w:t>1,472,584.08</w:t>
      </w:r>
    </w:p>
    <w:p w:rsidR="0045204F" w:rsidRPr="00E47AAA" w:rsidRDefault="00E47AAA" w:rsidP="00093B03">
      <w:pPr>
        <w:tabs>
          <w:tab w:val="left" w:pos="9841"/>
        </w:tabs>
        <w:spacing w:before="87"/>
        <w:ind w:left="174"/>
        <w:rPr>
          <w:b/>
          <w:sz w:val="24"/>
          <w:szCs w:val="24"/>
        </w:rPr>
      </w:pPr>
      <w:r w:rsidRPr="00E47AAA">
        <w:rPr>
          <w:sz w:val="24"/>
          <w:szCs w:val="24"/>
        </w:rPr>
        <w:pict>
          <v:line id="_x0000_s1049" style="position:absolute;left:0;text-align:left;z-index:1072;mso-position-horizontal-relative:page" from="634.5pt,114.25pt" to="634.5pt,-352.55pt" strokeweight="1.44pt">
            <w10:wrap anchorx="page"/>
          </v:line>
        </w:pict>
      </w:r>
    </w:p>
    <w:sectPr w:rsidR="0045204F" w:rsidRPr="00E47AAA" w:rsidSect="00E437FA">
      <w:pgSz w:w="12240" w:h="15840"/>
      <w:pgMar w:top="780" w:right="0" w:bottom="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A7A"/>
    <w:multiLevelType w:val="hybridMultilevel"/>
    <w:tmpl w:val="F8A6AAF8"/>
    <w:lvl w:ilvl="0" w:tplc="605E6194">
      <w:numFmt w:val="bullet"/>
      <w:lvlText w:val="•"/>
      <w:lvlJc w:val="left"/>
      <w:pPr>
        <w:ind w:left="248" w:hanging="199"/>
      </w:pPr>
      <w:rPr>
        <w:rFonts w:ascii="Arial" w:eastAsia="Arial" w:hAnsi="Arial" w:cs="Arial" w:hint="default"/>
        <w:w w:val="83"/>
        <w:sz w:val="15"/>
        <w:szCs w:val="15"/>
      </w:rPr>
    </w:lvl>
    <w:lvl w:ilvl="1" w:tplc="FC562E5E">
      <w:numFmt w:val="bullet"/>
      <w:lvlText w:val="•"/>
      <w:lvlJc w:val="left"/>
      <w:pPr>
        <w:ind w:left="363" w:hanging="199"/>
      </w:pPr>
      <w:rPr>
        <w:rFonts w:hint="default"/>
      </w:rPr>
    </w:lvl>
    <w:lvl w:ilvl="2" w:tplc="2E889B04">
      <w:numFmt w:val="bullet"/>
      <w:lvlText w:val="•"/>
      <w:lvlJc w:val="left"/>
      <w:pPr>
        <w:ind w:left="487" w:hanging="199"/>
      </w:pPr>
      <w:rPr>
        <w:rFonts w:hint="default"/>
      </w:rPr>
    </w:lvl>
    <w:lvl w:ilvl="3" w:tplc="8C1691D2">
      <w:numFmt w:val="bullet"/>
      <w:lvlText w:val="•"/>
      <w:lvlJc w:val="left"/>
      <w:pPr>
        <w:ind w:left="610" w:hanging="199"/>
      </w:pPr>
      <w:rPr>
        <w:rFonts w:hint="default"/>
      </w:rPr>
    </w:lvl>
    <w:lvl w:ilvl="4" w:tplc="BAE21B2C">
      <w:numFmt w:val="bullet"/>
      <w:lvlText w:val="•"/>
      <w:lvlJc w:val="left"/>
      <w:pPr>
        <w:ind w:left="734" w:hanging="199"/>
      </w:pPr>
      <w:rPr>
        <w:rFonts w:hint="default"/>
      </w:rPr>
    </w:lvl>
    <w:lvl w:ilvl="5" w:tplc="A7E22A12">
      <w:numFmt w:val="bullet"/>
      <w:lvlText w:val="•"/>
      <w:lvlJc w:val="left"/>
      <w:pPr>
        <w:ind w:left="858" w:hanging="199"/>
      </w:pPr>
      <w:rPr>
        <w:rFonts w:hint="default"/>
      </w:rPr>
    </w:lvl>
    <w:lvl w:ilvl="6" w:tplc="5B38F68C">
      <w:numFmt w:val="bullet"/>
      <w:lvlText w:val="•"/>
      <w:lvlJc w:val="left"/>
      <w:pPr>
        <w:ind w:left="981" w:hanging="199"/>
      </w:pPr>
      <w:rPr>
        <w:rFonts w:hint="default"/>
      </w:rPr>
    </w:lvl>
    <w:lvl w:ilvl="7" w:tplc="E6606DD4">
      <w:numFmt w:val="bullet"/>
      <w:lvlText w:val="•"/>
      <w:lvlJc w:val="left"/>
      <w:pPr>
        <w:ind w:left="1105" w:hanging="199"/>
      </w:pPr>
      <w:rPr>
        <w:rFonts w:hint="default"/>
      </w:rPr>
    </w:lvl>
    <w:lvl w:ilvl="8" w:tplc="E9169280">
      <w:numFmt w:val="bullet"/>
      <w:lvlText w:val="•"/>
      <w:lvlJc w:val="left"/>
      <w:pPr>
        <w:ind w:left="1228" w:hanging="199"/>
      </w:pPr>
      <w:rPr>
        <w:rFonts w:hint="default"/>
      </w:rPr>
    </w:lvl>
  </w:abstractNum>
  <w:abstractNum w:abstractNumId="1" w15:restartNumberingAfterBreak="0">
    <w:nsid w:val="16090048"/>
    <w:multiLevelType w:val="hybridMultilevel"/>
    <w:tmpl w:val="F186433E"/>
    <w:lvl w:ilvl="0" w:tplc="F3768086">
      <w:numFmt w:val="bullet"/>
      <w:lvlText w:val="-"/>
      <w:lvlJc w:val="left"/>
      <w:pPr>
        <w:ind w:left="552" w:hanging="425"/>
      </w:pPr>
      <w:rPr>
        <w:rFonts w:ascii="Arial" w:eastAsia="Arial" w:hAnsi="Arial" w:cs="Arial" w:hint="default"/>
        <w:w w:val="87"/>
        <w:sz w:val="14"/>
        <w:szCs w:val="14"/>
      </w:rPr>
    </w:lvl>
    <w:lvl w:ilvl="1" w:tplc="29DC5832">
      <w:numFmt w:val="bullet"/>
      <w:lvlText w:val="•"/>
      <w:lvlJc w:val="left"/>
      <w:pPr>
        <w:ind w:left="830" w:hanging="425"/>
      </w:pPr>
      <w:rPr>
        <w:rFonts w:hint="default"/>
      </w:rPr>
    </w:lvl>
    <w:lvl w:ilvl="2" w:tplc="E17CDADA">
      <w:numFmt w:val="bullet"/>
      <w:lvlText w:val="•"/>
      <w:lvlJc w:val="left"/>
      <w:pPr>
        <w:ind w:left="1101" w:hanging="425"/>
      </w:pPr>
      <w:rPr>
        <w:rFonts w:hint="default"/>
      </w:rPr>
    </w:lvl>
    <w:lvl w:ilvl="3" w:tplc="61B8462C">
      <w:numFmt w:val="bullet"/>
      <w:lvlText w:val="•"/>
      <w:lvlJc w:val="left"/>
      <w:pPr>
        <w:ind w:left="1372" w:hanging="425"/>
      </w:pPr>
      <w:rPr>
        <w:rFonts w:hint="default"/>
      </w:rPr>
    </w:lvl>
    <w:lvl w:ilvl="4" w:tplc="92903512">
      <w:numFmt w:val="bullet"/>
      <w:lvlText w:val="•"/>
      <w:lvlJc w:val="left"/>
      <w:pPr>
        <w:ind w:left="1643" w:hanging="425"/>
      </w:pPr>
      <w:rPr>
        <w:rFonts w:hint="default"/>
      </w:rPr>
    </w:lvl>
    <w:lvl w:ilvl="5" w:tplc="77FEAE58">
      <w:numFmt w:val="bullet"/>
      <w:lvlText w:val="•"/>
      <w:lvlJc w:val="left"/>
      <w:pPr>
        <w:ind w:left="1913" w:hanging="425"/>
      </w:pPr>
      <w:rPr>
        <w:rFonts w:hint="default"/>
      </w:rPr>
    </w:lvl>
    <w:lvl w:ilvl="6" w:tplc="E66A223A">
      <w:numFmt w:val="bullet"/>
      <w:lvlText w:val="•"/>
      <w:lvlJc w:val="left"/>
      <w:pPr>
        <w:ind w:left="2184" w:hanging="425"/>
      </w:pPr>
      <w:rPr>
        <w:rFonts w:hint="default"/>
      </w:rPr>
    </w:lvl>
    <w:lvl w:ilvl="7" w:tplc="5EC05D38">
      <w:numFmt w:val="bullet"/>
      <w:lvlText w:val="•"/>
      <w:lvlJc w:val="left"/>
      <w:pPr>
        <w:ind w:left="2455" w:hanging="425"/>
      </w:pPr>
      <w:rPr>
        <w:rFonts w:hint="default"/>
      </w:rPr>
    </w:lvl>
    <w:lvl w:ilvl="8" w:tplc="82D25722">
      <w:numFmt w:val="bullet"/>
      <w:lvlText w:val="•"/>
      <w:lvlJc w:val="left"/>
      <w:pPr>
        <w:ind w:left="2726" w:hanging="425"/>
      </w:pPr>
      <w:rPr>
        <w:rFonts w:hint="default"/>
      </w:rPr>
    </w:lvl>
  </w:abstractNum>
  <w:abstractNum w:abstractNumId="2" w15:restartNumberingAfterBreak="0">
    <w:nsid w:val="1C052CB4"/>
    <w:multiLevelType w:val="hybridMultilevel"/>
    <w:tmpl w:val="3D8C9B58"/>
    <w:lvl w:ilvl="0" w:tplc="2578E440">
      <w:numFmt w:val="bullet"/>
      <w:lvlText w:val="•"/>
      <w:lvlJc w:val="left"/>
      <w:pPr>
        <w:ind w:left="8426" w:hanging="424"/>
      </w:pPr>
      <w:rPr>
        <w:rFonts w:ascii="Arial" w:eastAsia="Arial" w:hAnsi="Arial" w:cs="Arial" w:hint="default"/>
        <w:w w:val="75"/>
        <w:sz w:val="14"/>
        <w:szCs w:val="14"/>
      </w:rPr>
    </w:lvl>
    <w:lvl w:ilvl="1" w:tplc="ED905266">
      <w:numFmt w:val="bullet"/>
      <w:lvlText w:val="•"/>
      <w:lvlJc w:val="left"/>
      <w:pPr>
        <w:ind w:left="8692" w:hanging="424"/>
      </w:pPr>
      <w:rPr>
        <w:rFonts w:hint="default"/>
      </w:rPr>
    </w:lvl>
    <w:lvl w:ilvl="2" w:tplc="71FA1664">
      <w:numFmt w:val="bullet"/>
      <w:lvlText w:val="•"/>
      <w:lvlJc w:val="left"/>
      <w:pPr>
        <w:ind w:left="8964" w:hanging="424"/>
      </w:pPr>
      <w:rPr>
        <w:rFonts w:hint="default"/>
      </w:rPr>
    </w:lvl>
    <w:lvl w:ilvl="3" w:tplc="66AE882A">
      <w:numFmt w:val="bullet"/>
      <w:lvlText w:val="•"/>
      <w:lvlJc w:val="left"/>
      <w:pPr>
        <w:ind w:left="9236" w:hanging="424"/>
      </w:pPr>
      <w:rPr>
        <w:rFonts w:hint="default"/>
      </w:rPr>
    </w:lvl>
    <w:lvl w:ilvl="4" w:tplc="58C64046">
      <w:numFmt w:val="bullet"/>
      <w:lvlText w:val="•"/>
      <w:lvlJc w:val="left"/>
      <w:pPr>
        <w:ind w:left="9508" w:hanging="424"/>
      </w:pPr>
      <w:rPr>
        <w:rFonts w:hint="default"/>
      </w:rPr>
    </w:lvl>
    <w:lvl w:ilvl="5" w:tplc="381607BC">
      <w:numFmt w:val="bullet"/>
      <w:lvlText w:val="•"/>
      <w:lvlJc w:val="left"/>
      <w:pPr>
        <w:ind w:left="9780" w:hanging="424"/>
      </w:pPr>
      <w:rPr>
        <w:rFonts w:hint="default"/>
      </w:rPr>
    </w:lvl>
    <w:lvl w:ilvl="6" w:tplc="2530FC72">
      <w:numFmt w:val="bullet"/>
      <w:lvlText w:val="•"/>
      <w:lvlJc w:val="left"/>
      <w:pPr>
        <w:ind w:left="10052" w:hanging="424"/>
      </w:pPr>
      <w:rPr>
        <w:rFonts w:hint="default"/>
      </w:rPr>
    </w:lvl>
    <w:lvl w:ilvl="7" w:tplc="6ED6706C">
      <w:numFmt w:val="bullet"/>
      <w:lvlText w:val="•"/>
      <w:lvlJc w:val="left"/>
      <w:pPr>
        <w:ind w:left="10324" w:hanging="424"/>
      </w:pPr>
      <w:rPr>
        <w:rFonts w:hint="default"/>
      </w:rPr>
    </w:lvl>
    <w:lvl w:ilvl="8" w:tplc="5C1288A6">
      <w:numFmt w:val="bullet"/>
      <w:lvlText w:val="•"/>
      <w:lvlJc w:val="left"/>
      <w:pPr>
        <w:ind w:left="10596" w:hanging="424"/>
      </w:pPr>
      <w:rPr>
        <w:rFonts w:hint="default"/>
      </w:rPr>
    </w:lvl>
  </w:abstractNum>
  <w:abstractNum w:abstractNumId="3" w15:restartNumberingAfterBreak="0">
    <w:nsid w:val="2F0E7732"/>
    <w:multiLevelType w:val="hybridMultilevel"/>
    <w:tmpl w:val="1EDA0C9C"/>
    <w:lvl w:ilvl="0" w:tplc="12C2EE68">
      <w:numFmt w:val="bullet"/>
      <w:lvlText w:val="•"/>
      <w:lvlJc w:val="left"/>
      <w:pPr>
        <w:ind w:left="244" w:hanging="66"/>
      </w:pPr>
      <w:rPr>
        <w:rFonts w:ascii="Arial" w:eastAsia="Arial" w:hAnsi="Arial" w:cs="Arial" w:hint="default"/>
        <w:w w:val="50"/>
        <w:sz w:val="15"/>
        <w:szCs w:val="15"/>
      </w:rPr>
    </w:lvl>
    <w:lvl w:ilvl="1" w:tplc="D2A24290">
      <w:numFmt w:val="bullet"/>
      <w:lvlText w:val="•"/>
      <w:lvlJc w:val="left"/>
      <w:pPr>
        <w:ind w:left="1330" w:hanging="66"/>
      </w:pPr>
      <w:rPr>
        <w:rFonts w:hint="default"/>
      </w:rPr>
    </w:lvl>
    <w:lvl w:ilvl="2" w:tplc="E828D1DA">
      <w:numFmt w:val="bullet"/>
      <w:lvlText w:val="•"/>
      <w:lvlJc w:val="left"/>
      <w:pPr>
        <w:ind w:left="2420" w:hanging="66"/>
      </w:pPr>
      <w:rPr>
        <w:rFonts w:hint="default"/>
      </w:rPr>
    </w:lvl>
    <w:lvl w:ilvl="3" w:tplc="12BE6C40">
      <w:numFmt w:val="bullet"/>
      <w:lvlText w:val="•"/>
      <w:lvlJc w:val="left"/>
      <w:pPr>
        <w:ind w:left="3510" w:hanging="66"/>
      </w:pPr>
      <w:rPr>
        <w:rFonts w:hint="default"/>
      </w:rPr>
    </w:lvl>
    <w:lvl w:ilvl="4" w:tplc="6A9A366E">
      <w:numFmt w:val="bullet"/>
      <w:lvlText w:val="•"/>
      <w:lvlJc w:val="left"/>
      <w:pPr>
        <w:ind w:left="4600" w:hanging="66"/>
      </w:pPr>
      <w:rPr>
        <w:rFonts w:hint="default"/>
      </w:rPr>
    </w:lvl>
    <w:lvl w:ilvl="5" w:tplc="9F122506">
      <w:numFmt w:val="bullet"/>
      <w:lvlText w:val="•"/>
      <w:lvlJc w:val="left"/>
      <w:pPr>
        <w:ind w:left="5690" w:hanging="66"/>
      </w:pPr>
      <w:rPr>
        <w:rFonts w:hint="default"/>
      </w:rPr>
    </w:lvl>
    <w:lvl w:ilvl="6" w:tplc="BE80BE52">
      <w:numFmt w:val="bullet"/>
      <w:lvlText w:val="•"/>
      <w:lvlJc w:val="left"/>
      <w:pPr>
        <w:ind w:left="6780" w:hanging="66"/>
      </w:pPr>
      <w:rPr>
        <w:rFonts w:hint="default"/>
      </w:rPr>
    </w:lvl>
    <w:lvl w:ilvl="7" w:tplc="F5D0D238">
      <w:numFmt w:val="bullet"/>
      <w:lvlText w:val="•"/>
      <w:lvlJc w:val="left"/>
      <w:pPr>
        <w:ind w:left="7870" w:hanging="66"/>
      </w:pPr>
      <w:rPr>
        <w:rFonts w:hint="default"/>
      </w:rPr>
    </w:lvl>
    <w:lvl w:ilvl="8" w:tplc="6A4434C8">
      <w:numFmt w:val="bullet"/>
      <w:lvlText w:val="•"/>
      <w:lvlJc w:val="left"/>
      <w:pPr>
        <w:ind w:left="8960" w:hanging="66"/>
      </w:pPr>
      <w:rPr>
        <w:rFonts w:hint="default"/>
      </w:rPr>
    </w:lvl>
  </w:abstractNum>
  <w:abstractNum w:abstractNumId="4" w15:restartNumberingAfterBreak="0">
    <w:nsid w:val="44FE1173"/>
    <w:multiLevelType w:val="hybridMultilevel"/>
    <w:tmpl w:val="1B24BCD8"/>
    <w:lvl w:ilvl="0" w:tplc="3690925E">
      <w:numFmt w:val="bullet"/>
      <w:lvlText w:val="•"/>
      <w:lvlJc w:val="left"/>
      <w:pPr>
        <w:ind w:left="248" w:hanging="199"/>
      </w:pPr>
      <w:rPr>
        <w:rFonts w:ascii="Arial" w:eastAsia="Arial" w:hAnsi="Arial" w:cs="Arial" w:hint="default"/>
        <w:w w:val="82"/>
        <w:sz w:val="15"/>
        <w:szCs w:val="15"/>
      </w:rPr>
    </w:lvl>
    <w:lvl w:ilvl="1" w:tplc="C0C6EE7C">
      <w:numFmt w:val="bullet"/>
      <w:lvlText w:val="•"/>
      <w:lvlJc w:val="left"/>
      <w:pPr>
        <w:ind w:left="363" w:hanging="199"/>
      </w:pPr>
      <w:rPr>
        <w:rFonts w:hint="default"/>
      </w:rPr>
    </w:lvl>
    <w:lvl w:ilvl="2" w:tplc="B022BD1A">
      <w:numFmt w:val="bullet"/>
      <w:lvlText w:val="•"/>
      <w:lvlJc w:val="left"/>
      <w:pPr>
        <w:ind w:left="487" w:hanging="199"/>
      </w:pPr>
      <w:rPr>
        <w:rFonts w:hint="default"/>
      </w:rPr>
    </w:lvl>
    <w:lvl w:ilvl="3" w:tplc="39829604">
      <w:numFmt w:val="bullet"/>
      <w:lvlText w:val="•"/>
      <w:lvlJc w:val="left"/>
      <w:pPr>
        <w:ind w:left="610" w:hanging="199"/>
      </w:pPr>
      <w:rPr>
        <w:rFonts w:hint="default"/>
      </w:rPr>
    </w:lvl>
    <w:lvl w:ilvl="4" w:tplc="9D46FD48">
      <w:numFmt w:val="bullet"/>
      <w:lvlText w:val="•"/>
      <w:lvlJc w:val="left"/>
      <w:pPr>
        <w:ind w:left="734" w:hanging="199"/>
      </w:pPr>
      <w:rPr>
        <w:rFonts w:hint="default"/>
      </w:rPr>
    </w:lvl>
    <w:lvl w:ilvl="5" w:tplc="473C3492">
      <w:numFmt w:val="bullet"/>
      <w:lvlText w:val="•"/>
      <w:lvlJc w:val="left"/>
      <w:pPr>
        <w:ind w:left="858" w:hanging="199"/>
      </w:pPr>
      <w:rPr>
        <w:rFonts w:hint="default"/>
      </w:rPr>
    </w:lvl>
    <w:lvl w:ilvl="6" w:tplc="10D64108">
      <w:numFmt w:val="bullet"/>
      <w:lvlText w:val="•"/>
      <w:lvlJc w:val="left"/>
      <w:pPr>
        <w:ind w:left="981" w:hanging="199"/>
      </w:pPr>
      <w:rPr>
        <w:rFonts w:hint="default"/>
      </w:rPr>
    </w:lvl>
    <w:lvl w:ilvl="7" w:tplc="63C616E2">
      <w:numFmt w:val="bullet"/>
      <w:lvlText w:val="•"/>
      <w:lvlJc w:val="left"/>
      <w:pPr>
        <w:ind w:left="1105" w:hanging="199"/>
      </w:pPr>
      <w:rPr>
        <w:rFonts w:hint="default"/>
      </w:rPr>
    </w:lvl>
    <w:lvl w:ilvl="8" w:tplc="21984BC4">
      <w:numFmt w:val="bullet"/>
      <w:lvlText w:val="•"/>
      <w:lvlJc w:val="left"/>
      <w:pPr>
        <w:ind w:left="1228" w:hanging="199"/>
      </w:pPr>
      <w:rPr>
        <w:rFonts w:hint="default"/>
      </w:rPr>
    </w:lvl>
  </w:abstractNum>
  <w:abstractNum w:abstractNumId="5" w15:restartNumberingAfterBreak="0">
    <w:nsid w:val="514C1205"/>
    <w:multiLevelType w:val="hybridMultilevel"/>
    <w:tmpl w:val="EA9606F8"/>
    <w:lvl w:ilvl="0" w:tplc="907439C8">
      <w:numFmt w:val="bullet"/>
      <w:lvlText w:val="•"/>
      <w:lvlJc w:val="left"/>
      <w:pPr>
        <w:ind w:left="252" w:hanging="198"/>
      </w:pPr>
      <w:rPr>
        <w:rFonts w:ascii="Arial" w:eastAsia="Arial" w:hAnsi="Arial" w:cs="Arial" w:hint="default"/>
        <w:w w:val="80"/>
        <w:sz w:val="15"/>
        <w:szCs w:val="15"/>
      </w:rPr>
    </w:lvl>
    <w:lvl w:ilvl="1" w:tplc="1AAEE4AC">
      <w:numFmt w:val="bullet"/>
      <w:lvlText w:val="•"/>
      <w:lvlJc w:val="left"/>
      <w:pPr>
        <w:ind w:left="381" w:hanging="198"/>
      </w:pPr>
      <w:rPr>
        <w:rFonts w:hint="default"/>
      </w:rPr>
    </w:lvl>
    <w:lvl w:ilvl="2" w:tplc="3EB2A954">
      <w:numFmt w:val="bullet"/>
      <w:lvlText w:val="•"/>
      <w:lvlJc w:val="left"/>
      <w:pPr>
        <w:ind w:left="503" w:hanging="198"/>
      </w:pPr>
      <w:rPr>
        <w:rFonts w:hint="default"/>
      </w:rPr>
    </w:lvl>
    <w:lvl w:ilvl="3" w:tplc="9030E656">
      <w:numFmt w:val="bullet"/>
      <w:lvlText w:val="•"/>
      <w:lvlJc w:val="left"/>
      <w:pPr>
        <w:ind w:left="624" w:hanging="198"/>
      </w:pPr>
      <w:rPr>
        <w:rFonts w:hint="default"/>
      </w:rPr>
    </w:lvl>
    <w:lvl w:ilvl="4" w:tplc="2E803642">
      <w:numFmt w:val="bullet"/>
      <w:lvlText w:val="•"/>
      <w:lvlJc w:val="left"/>
      <w:pPr>
        <w:ind w:left="746" w:hanging="198"/>
      </w:pPr>
      <w:rPr>
        <w:rFonts w:hint="default"/>
      </w:rPr>
    </w:lvl>
    <w:lvl w:ilvl="5" w:tplc="D68E8106">
      <w:numFmt w:val="bullet"/>
      <w:lvlText w:val="•"/>
      <w:lvlJc w:val="left"/>
      <w:pPr>
        <w:ind w:left="868" w:hanging="198"/>
      </w:pPr>
      <w:rPr>
        <w:rFonts w:hint="default"/>
      </w:rPr>
    </w:lvl>
    <w:lvl w:ilvl="6" w:tplc="250A33CE">
      <w:numFmt w:val="bullet"/>
      <w:lvlText w:val="•"/>
      <w:lvlJc w:val="left"/>
      <w:pPr>
        <w:ind w:left="989" w:hanging="198"/>
      </w:pPr>
      <w:rPr>
        <w:rFonts w:hint="default"/>
      </w:rPr>
    </w:lvl>
    <w:lvl w:ilvl="7" w:tplc="B092751C">
      <w:numFmt w:val="bullet"/>
      <w:lvlText w:val="•"/>
      <w:lvlJc w:val="left"/>
      <w:pPr>
        <w:ind w:left="1111" w:hanging="198"/>
      </w:pPr>
      <w:rPr>
        <w:rFonts w:hint="default"/>
      </w:rPr>
    </w:lvl>
    <w:lvl w:ilvl="8" w:tplc="2586F708">
      <w:numFmt w:val="bullet"/>
      <w:lvlText w:val="•"/>
      <w:lvlJc w:val="left"/>
      <w:pPr>
        <w:ind w:left="1232" w:hanging="198"/>
      </w:pPr>
      <w:rPr>
        <w:rFonts w:hint="default"/>
      </w:rPr>
    </w:lvl>
  </w:abstractNum>
  <w:abstractNum w:abstractNumId="6" w15:restartNumberingAfterBreak="0">
    <w:nsid w:val="58601D6A"/>
    <w:multiLevelType w:val="hybridMultilevel"/>
    <w:tmpl w:val="3EC8E74E"/>
    <w:lvl w:ilvl="0" w:tplc="2D6259EC">
      <w:numFmt w:val="bullet"/>
      <w:lvlText w:val="•"/>
      <w:lvlJc w:val="left"/>
      <w:pPr>
        <w:ind w:left="247" w:hanging="198"/>
      </w:pPr>
      <w:rPr>
        <w:rFonts w:ascii="Arial" w:eastAsia="Arial" w:hAnsi="Arial" w:cs="Arial" w:hint="default"/>
        <w:w w:val="81"/>
        <w:sz w:val="15"/>
        <w:szCs w:val="15"/>
      </w:rPr>
    </w:lvl>
    <w:lvl w:ilvl="1" w:tplc="068C64DA">
      <w:numFmt w:val="bullet"/>
      <w:lvlText w:val="•"/>
      <w:lvlJc w:val="left"/>
      <w:pPr>
        <w:ind w:left="363" w:hanging="198"/>
      </w:pPr>
      <w:rPr>
        <w:rFonts w:hint="default"/>
      </w:rPr>
    </w:lvl>
    <w:lvl w:ilvl="2" w:tplc="66C8A442">
      <w:numFmt w:val="bullet"/>
      <w:lvlText w:val="•"/>
      <w:lvlJc w:val="left"/>
      <w:pPr>
        <w:ind w:left="487" w:hanging="198"/>
      </w:pPr>
      <w:rPr>
        <w:rFonts w:hint="default"/>
      </w:rPr>
    </w:lvl>
    <w:lvl w:ilvl="3" w:tplc="EB108B22">
      <w:numFmt w:val="bullet"/>
      <w:lvlText w:val="•"/>
      <w:lvlJc w:val="left"/>
      <w:pPr>
        <w:ind w:left="610" w:hanging="198"/>
      </w:pPr>
      <w:rPr>
        <w:rFonts w:hint="default"/>
      </w:rPr>
    </w:lvl>
    <w:lvl w:ilvl="4" w:tplc="1A1AAB78">
      <w:numFmt w:val="bullet"/>
      <w:lvlText w:val="•"/>
      <w:lvlJc w:val="left"/>
      <w:pPr>
        <w:ind w:left="734" w:hanging="198"/>
      </w:pPr>
      <w:rPr>
        <w:rFonts w:hint="default"/>
      </w:rPr>
    </w:lvl>
    <w:lvl w:ilvl="5" w:tplc="865E448A">
      <w:numFmt w:val="bullet"/>
      <w:lvlText w:val="•"/>
      <w:lvlJc w:val="left"/>
      <w:pPr>
        <w:ind w:left="858" w:hanging="198"/>
      </w:pPr>
      <w:rPr>
        <w:rFonts w:hint="default"/>
      </w:rPr>
    </w:lvl>
    <w:lvl w:ilvl="6" w:tplc="C68EB50C">
      <w:numFmt w:val="bullet"/>
      <w:lvlText w:val="•"/>
      <w:lvlJc w:val="left"/>
      <w:pPr>
        <w:ind w:left="981" w:hanging="198"/>
      </w:pPr>
      <w:rPr>
        <w:rFonts w:hint="default"/>
      </w:rPr>
    </w:lvl>
    <w:lvl w:ilvl="7" w:tplc="39525A84">
      <w:numFmt w:val="bullet"/>
      <w:lvlText w:val="•"/>
      <w:lvlJc w:val="left"/>
      <w:pPr>
        <w:ind w:left="1105" w:hanging="198"/>
      </w:pPr>
      <w:rPr>
        <w:rFonts w:hint="default"/>
      </w:rPr>
    </w:lvl>
    <w:lvl w:ilvl="8" w:tplc="085C162A">
      <w:numFmt w:val="bullet"/>
      <w:lvlText w:val="•"/>
      <w:lvlJc w:val="left"/>
      <w:pPr>
        <w:ind w:left="1228" w:hanging="198"/>
      </w:pPr>
      <w:rPr>
        <w:rFonts w:hint="default"/>
      </w:rPr>
    </w:lvl>
  </w:abstractNum>
  <w:abstractNum w:abstractNumId="7" w15:restartNumberingAfterBreak="0">
    <w:nsid w:val="71A94380"/>
    <w:multiLevelType w:val="hybridMultilevel"/>
    <w:tmpl w:val="8DE4D768"/>
    <w:lvl w:ilvl="0" w:tplc="2D9C05FE">
      <w:numFmt w:val="bullet"/>
      <w:lvlText w:val="•"/>
      <w:lvlJc w:val="left"/>
      <w:pPr>
        <w:ind w:left="247" w:hanging="198"/>
      </w:pPr>
      <w:rPr>
        <w:rFonts w:ascii="Arial" w:eastAsia="Arial" w:hAnsi="Arial" w:cs="Arial" w:hint="default"/>
        <w:w w:val="77"/>
        <w:sz w:val="15"/>
        <w:szCs w:val="15"/>
      </w:rPr>
    </w:lvl>
    <w:lvl w:ilvl="1" w:tplc="5E8A5958">
      <w:numFmt w:val="bullet"/>
      <w:lvlText w:val="•"/>
      <w:lvlJc w:val="left"/>
      <w:pPr>
        <w:ind w:left="363" w:hanging="198"/>
      </w:pPr>
      <w:rPr>
        <w:rFonts w:hint="default"/>
      </w:rPr>
    </w:lvl>
    <w:lvl w:ilvl="2" w:tplc="10C00CCE">
      <w:numFmt w:val="bullet"/>
      <w:lvlText w:val="•"/>
      <w:lvlJc w:val="left"/>
      <w:pPr>
        <w:ind w:left="487" w:hanging="198"/>
      </w:pPr>
      <w:rPr>
        <w:rFonts w:hint="default"/>
      </w:rPr>
    </w:lvl>
    <w:lvl w:ilvl="3" w:tplc="B6D23EC0">
      <w:numFmt w:val="bullet"/>
      <w:lvlText w:val="•"/>
      <w:lvlJc w:val="left"/>
      <w:pPr>
        <w:ind w:left="610" w:hanging="198"/>
      </w:pPr>
      <w:rPr>
        <w:rFonts w:hint="default"/>
      </w:rPr>
    </w:lvl>
    <w:lvl w:ilvl="4" w:tplc="A9243888">
      <w:numFmt w:val="bullet"/>
      <w:lvlText w:val="•"/>
      <w:lvlJc w:val="left"/>
      <w:pPr>
        <w:ind w:left="734" w:hanging="198"/>
      </w:pPr>
      <w:rPr>
        <w:rFonts w:hint="default"/>
      </w:rPr>
    </w:lvl>
    <w:lvl w:ilvl="5" w:tplc="1AD4B2DA">
      <w:numFmt w:val="bullet"/>
      <w:lvlText w:val="•"/>
      <w:lvlJc w:val="left"/>
      <w:pPr>
        <w:ind w:left="858" w:hanging="198"/>
      </w:pPr>
      <w:rPr>
        <w:rFonts w:hint="default"/>
      </w:rPr>
    </w:lvl>
    <w:lvl w:ilvl="6" w:tplc="F6B2BA8E">
      <w:numFmt w:val="bullet"/>
      <w:lvlText w:val="•"/>
      <w:lvlJc w:val="left"/>
      <w:pPr>
        <w:ind w:left="981" w:hanging="198"/>
      </w:pPr>
      <w:rPr>
        <w:rFonts w:hint="default"/>
      </w:rPr>
    </w:lvl>
    <w:lvl w:ilvl="7" w:tplc="7870EA70">
      <w:numFmt w:val="bullet"/>
      <w:lvlText w:val="•"/>
      <w:lvlJc w:val="left"/>
      <w:pPr>
        <w:ind w:left="1105" w:hanging="198"/>
      </w:pPr>
      <w:rPr>
        <w:rFonts w:hint="default"/>
      </w:rPr>
    </w:lvl>
    <w:lvl w:ilvl="8" w:tplc="5418834C">
      <w:numFmt w:val="bullet"/>
      <w:lvlText w:val="•"/>
      <w:lvlJc w:val="left"/>
      <w:pPr>
        <w:ind w:left="1228" w:hanging="198"/>
      </w:pPr>
      <w:rPr>
        <w:rFonts w:hint="default"/>
      </w:rPr>
    </w:lvl>
  </w:abstractNum>
  <w:abstractNum w:abstractNumId="8" w15:restartNumberingAfterBreak="0">
    <w:nsid w:val="7D0F7F2E"/>
    <w:multiLevelType w:val="hybridMultilevel"/>
    <w:tmpl w:val="9AEE3712"/>
    <w:lvl w:ilvl="0" w:tplc="F8740D72">
      <w:numFmt w:val="bullet"/>
      <w:lvlText w:val="*"/>
      <w:lvlJc w:val="left"/>
      <w:pPr>
        <w:ind w:left="1028" w:hanging="911"/>
      </w:pPr>
      <w:rPr>
        <w:rFonts w:ascii="Arial" w:eastAsia="Arial" w:hAnsi="Arial" w:cs="Arial" w:hint="default"/>
        <w:w w:val="68"/>
        <w:sz w:val="129"/>
        <w:szCs w:val="129"/>
      </w:rPr>
    </w:lvl>
    <w:lvl w:ilvl="1" w:tplc="0B66849C">
      <w:numFmt w:val="bullet"/>
      <w:lvlText w:val="•"/>
      <w:lvlJc w:val="left"/>
      <w:pPr>
        <w:ind w:left="1353" w:hanging="348"/>
      </w:pPr>
      <w:rPr>
        <w:rFonts w:hint="default"/>
        <w:w w:val="102"/>
      </w:rPr>
    </w:lvl>
    <w:lvl w:ilvl="2" w:tplc="E05EF08A">
      <w:numFmt w:val="bullet"/>
      <w:lvlText w:val="•"/>
      <w:lvlJc w:val="left"/>
      <w:pPr>
        <w:ind w:left="2500" w:hanging="348"/>
      </w:pPr>
      <w:rPr>
        <w:rFonts w:hint="default"/>
      </w:rPr>
    </w:lvl>
    <w:lvl w:ilvl="3" w:tplc="66786340">
      <w:numFmt w:val="bullet"/>
      <w:lvlText w:val="•"/>
      <w:lvlJc w:val="left"/>
      <w:pPr>
        <w:ind w:left="3640" w:hanging="348"/>
      </w:pPr>
      <w:rPr>
        <w:rFonts w:hint="default"/>
      </w:rPr>
    </w:lvl>
    <w:lvl w:ilvl="4" w:tplc="E9AC2942">
      <w:numFmt w:val="bullet"/>
      <w:lvlText w:val="•"/>
      <w:lvlJc w:val="left"/>
      <w:pPr>
        <w:ind w:left="4780" w:hanging="348"/>
      </w:pPr>
      <w:rPr>
        <w:rFonts w:hint="default"/>
      </w:rPr>
    </w:lvl>
    <w:lvl w:ilvl="5" w:tplc="53F09328">
      <w:numFmt w:val="bullet"/>
      <w:lvlText w:val="•"/>
      <w:lvlJc w:val="left"/>
      <w:pPr>
        <w:ind w:left="5920" w:hanging="348"/>
      </w:pPr>
      <w:rPr>
        <w:rFonts w:hint="default"/>
      </w:rPr>
    </w:lvl>
    <w:lvl w:ilvl="6" w:tplc="D05E39A0">
      <w:numFmt w:val="bullet"/>
      <w:lvlText w:val="•"/>
      <w:lvlJc w:val="left"/>
      <w:pPr>
        <w:ind w:left="7060" w:hanging="348"/>
      </w:pPr>
      <w:rPr>
        <w:rFonts w:hint="default"/>
      </w:rPr>
    </w:lvl>
    <w:lvl w:ilvl="7" w:tplc="35508E44">
      <w:numFmt w:val="bullet"/>
      <w:lvlText w:val="•"/>
      <w:lvlJc w:val="left"/>
      <w:pPr>
        <w:ind w:left="8200" w:hanging="348"/>
      </w:pPr>
      <w:rPr>
        <w:rFonts w:hint="default"/>
      </w:rPr>
    </w:lvl>
    <w:lvl w:ilvl="8" w:tplc="2AA8C446">
      <w:numFmt w:val="bullet"/>
      <w:lvlText w:val="•"/>
      <w:lvlJc w:val="left"/>
      <w:pPr>
        <w:ind w:left="9340" w:hanging="348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5204F"/>
    <w:rsid w:val="00093B03"/>
    <w:rsid w:val="00132095"/>
    <w:rsid w:val="00230EA0"/>
    <w:rsid w:val="002735BA"/>
    <w:rsid w:val="0045204F"/>
    <w:rsid w:val="00487B37"/>
    <w:rsid w:val="005168DD"/>
    <w:rsid w:val="00920A42"/>
    <w:rsid w:val="00AD5106"/>
    <w:rsid w:val="00BF05B6"/>
    <w:rsid w:val="00C374CE"/>
    <w:rsid w:val="00C83826"/>
    <w:rsid w:val="00E437FA"/>
    <w:rsid w:val="00E47AAA"/>
    <w:rsid w:val="00FB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4BBD12F3"/>
  <w15:docId w15:val="{58A37666-2E43-4E76-B2F1-9A6C6B88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17"/>
      <w:outlineLvl w:val="0"/>
    </w:pPr>
    <w:rPr>
      <w:rFonts w:ascii="Arial" w:eastAsia="Arial" w:hAnsi="Arial" w:cs="Arial"/>
      <w:sz w:val="23"/>
      <w:szCs w:val="23"/>
      <w:u w:val="single" w:color="000000"/>
    </w:rPr>
  </w:style>
  <w:style w:type="paragraph" w:styleId="Heading2">
    <w:name w:val="heading 2"/>
    <w:basedOn w:val="Normal"/>
    <w:uiPriority w:val="1"/>
    <w:qFormat/>
    <w:pPr>
      <w:ind w:left="142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4"/>
      <w:ind w:left="1349" w:hanging="424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Baldwin</cp:lastModifiedBy>
  <cp:revision>9</cp:revision>
  <dcterms:created xsi:type="dcterms:W3CDTF">2017-05-16T10:00:00Z</dcterms:created>
  <dcterms:modified xsi:type="dcterms:W3CDTF">2017-05-17T19:08:00Z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RICOH MP C4503</vt:lpwstr>
  </property>
  <property fmtid="{D5CDD505-2E9C-101B-9397-08002B2CF9AE}" pid="4" name="LastSaved">
    <vt:filetime>2017-05-16T00:00:00Z</vt:filetime>
  </property>
</Properties>
</file>